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2BA" w:rsidRPr="0080448D" w:rsidRDefault="003122BA" w:rsidP="0079116D">
      <w:pPr>
        <w:jc w:val="center"/>
        <w:rPr>
          <w:rFonts w:ascii="Bookman Old Style" w:hAnsi="Bookman Old Style" w:cs="Andalus"/>
          <w:b/>
          <w:sz w:val="22"/>
          <w:szCs w:val="22"/>
          <w:lang w:val="sv-SE"/>
        </w:rPr>
      </w:pPr>
      <w:r w:rsidRPr="0080448D">
        <w:rPr>
          <w:rFonts w:ascii="Bookman Old Style" w:hAnsi="Bookman Old Style" w:cs="Andalus"/>
          <w:b/>
          <w:sz w:val="22"/>
          <w:szCs w:val="22"/>
          <w:lang w:val="sv-SE"/>
        </w:rPr>
        <w:t>BAB II</w:t>
      </w:r>
    </w:p>
    <w:p w:rsidR="003122BA" w:rsidRPr="0080448D" w:rsidRDefault="00220F07" w:rsidP="0079116D">
      <w:pPr>
        <w:jc w:val="center"/>
        <w:rPr>
          <w:rFonts w:ascii="Bookman Old Style" w:hAnsi="Bookman Old Style" w:cs="Andalus"/>
          <w:b/>
          <w:sz w:val="22"/>
          <w:szCs w:val="22"/>
          <w:lang w:val="sv-SE"/>
        </w:rPr>
      </w:pPr>
      <w:r w:rsidRPr="0080448D">
        <w:rPr>
          <w:rFonts w:ascii="Bookman Old Style" w:hAnsi="Bookman Old Style" w:cs="Andalus"/>
          <w:b/>
          <w:sz w:val="22"/>
          <w:szCs w:val="22"/>
          <w:lang w:val="sv-SE"/>
        </w:rPr>
        <w:t>RENCANA PEMBANGUNAN JANGKA MENENGAH DAERAH</w:t>
      </w:r>
    </w:p>
    <w:p w:rsidR="00220F07" w:rsidRPr="0080448D" w:rsidRDefault="00220F07" w:rsidP="0079116D">
      <w:pPr>
        <w:jc w:val="center"/>
        <w:rPr>
          <w:rFonts w:ascii="Bookman Old Style" w:hAnsi="Bookman Old Style" w:cs="Andalus"/>
          <w:b/>
          <w:sz w:val="22"/>
          <w:szCs w:val="22"/>
          <w:lang w:val="sv-SE"/>
        </w:rPr>
      </w:pPr>
      <w:r w:rsidRPr="0080448D">
        <w:rPr>
          <w:rFonts w:ascii="Bookman Old Style" w:hAnsi="Bookman Old Style" w:cs="Andalus"/>
          <w:b/>
          <w:sz w:val="22"/>
          <w:szCs w:val="22"/>
          <w:lang w:val="sv-SE"/>
        </w:rPr>
        <w:t>( RPJMD )</w:t>
      </w:r>
    </w:p>
    <w:p w:rsidR="00CA0B52" w:rsidRPr="0080448D" w:rsidRDefault="00CA0B52" w:rsidP="006A2965">
      <w:pPr>
        <w:spacing w:line="360" w:lineRule="auto"/>
        <w:jc w:val="center"/>
        <w:rPr>
          <w:rFonts w:ascii="Bookman Old Style" w:hAnsi="Bookman Old Style" w:cs="Andalus"/>
          <w:sz w:val="22"/>
          <w:szCs w:val="22"/>
          <w:lang w:val="sv-SE"/>
        </w:rPr>
      </w:pPr>
    </w:p>
    <w:p w:rsidR="003122BA" w:rsidRPr="0080448D" w:rsidRDefault="00E04ECE" w:rsidP="00326C73">
      <w:pPr>
        <w:numPr>
          <w:ilvl w:val="0"/>
          <w:numId w:val="4"/>
        </w:numPr>
        <w:spacing w:after="120" w:line="360" w:lineRule="auto"/>
        <w:ind w:left="284" w:hanging="284"/>
        <w:rPr>
          <w:rFonts w:ascii="Bookman Old Style" w:hAnsi="Bookman Old Style" w:cs="Andalus"/>
          <w:b/>
          <w:sz w:val="22"/>
          <w:szCs w:val="22"/>
          <w:lang w:val="sv-SE"/>
        </w:rPr>
      </w:pPr>
      <w:r w:rsidRPr="0080448D">
        <w:rPr>
          <w:rFonts w:ascii="Bookman Old Style" w:hAnsi="Bookman Old Style" w:cs="Andalus"/>
          <w:b/>
          <w:sz w:val="22"/>
          <w:szCs w:val="22"/>
          <w:lang w:val="sv-SE"/>
        </w:rPr>
        <w:t xml:space="preserve">VISI </w:t>
      </w:r>
      <w:r w:rsidR="003623CF">
        <w:rPr>
          <w:rFonts w:ascii="Bookman Old Style" w:hAnsi="Bookman Old Style" w:cs="Andalus"/>
          <w:b/>
          <w:sz w:val="22"/>
          <w:szCs w:val="22"/>
          <w:lang w:val="sv-SE"/>
        </w:rPr>
        <w:t>RPJMD 2016-2021</w:t>
      </w:r>
    </w:p>
    <w:p w:rsidR="003623CF" w:rsidRPr="001E01EA" w:rsidRDefault="003623CF" w:rsidP="009A7B70">
      <w:pPr>
        <w:spacing w:line="360" w:lineRule="auto"/>
        <w:ind w:left="284" w:firstLine="567"/>
        <w:jc w:val="both"/>
        <w:rPr>
          <w:rFonts w:ascii="Bookman Old Style" w:hAnsi="Bookman Old Style" w:cs="Andalus"/>
          <w:sz w:val="22"/>
          <w:szCs w:val="22"/>
        </w:rPr>
      </w:pPr>
      <w:r w:rsidRPr="001E01EA">
        <w:rPr>
          <w:rFonts w:ascii="Bookman Old Style" w:hAnsi="Bookman Old Style" w:cs="Andalus"/>
          <w:sz w:val="22"/>
          <w:szCs w:val="22"/>
        </w:rPr>
        <w:t xml:space="preserve">Visi Bupati </w:t>
      </w:r>
      <w:r w:rsidR="00743194" w:rsidRPr="001E01EA">
        <w:rPr>
          <w:rFonts w:ascii="Bookman Old Style" w:hAnsi="Bookman Old Style" w:cs="Andalus"/>
          <w:sz w:val="22"/>
          <w:szCs w:val="22"/>
        </w:rPr>
        <w:t xml:space="preserve">Pesisir Selatan merupakan </w:t>
      </w:r>
      <w:r w:rsidRPr="001E01EA">
        <w:rPr>
          <w:rFonts w:ascii="Bookman Old Style" w:hAnsi="Bookman Old Style" w:cs="Andalus"/>
          <w:sz w:val="22"/>
          <w:szCs w:val="22"/>
        </w:rPr>
        <w:t xml:space="preserve">gambaran kondisi masa depan yang dicita-citakan dapat terwujud dalam kurun waktu lima tahun yaitu tahun 2016-2021 dan merupakan </w:t>
      </w:r>
      <w:r w:rsidR="006E0A49">
        <w:rPr>
          <w:rFonts w:ascii="Bookman Old Style" w:hAnsi="Bookman Old Style" w:cs="Andalus"/>
          <w:sz w:val="22"/>
          <w:szCs w:val="22"/>
          <w:lang w:val="id-ID"/>
        </w:rPr>
        <w:t>t</w:t>
      </w:r>
      <w:r w:rsidRPr="001E01EA">
        <w:rPr>
          <w:rFonts w:ascii="Bookman Old Style" w:hAnsi="Bookman Old Style" w:cs="Andalus"/>
          <w:sz w:val="22"/>
          <w:szCs w:val="22"/>
        </w:rPr>
        <w:t xml:space="preserve">ujuan utama penyelenggaraan pemerintah bersama </w:t>
      </w:r>
      <w:r w:rsidR="006E0A49">
        <w:rPr>
          <w:rFonts w:ascii="Bookman Old Style" w:hAnsi="Bookman Old Style" w:cs="Andalus"/>
          <w:sz w:val="22"/>
          <w:szCs w:val="22"/>
          <w:lang w:val="id-ID"/>
        </w:rPr>
        <w:t>P</w:t>
      </w:r>
      <w:r w:rsidRPr="001E01EA">
        <w:rPr>
          <w:rFonts w:ascii="Bookman Old Style" w:hAnsi="Bookman Old Style" w:cs="Andalus"/>
          <w:sz w:val="22"/>
          <w:szCs w:val="22"/>
        </w:rPr>
        <w:t>emerintah</w:t>
      </w:r>
      <w:r w:rsidR="001E01EA" w:rsidRPr="001E01EA">
        <w:rPr>
          <w:rFonts w:ascii="Bookman Old Style" w:hAnsi="Bookman Old Style" w:cs="Andalus"/>
          <w:sz w:val="22"/>
          <w:szCs w:val="22"/>
        </w:rPr>
        <w:t xml:space="preserve"> </w:t>
      </w:r>
      <w:r w:rsidR="006E0A49">
        <w:rPr>
          <w:rFonts w:ascii="Bookman Old Style" w:hAnsi="Bookman Old Style" w:cs="Andalus"/>
          <w:sz w:val="22"/>
          <w:szCs w:val="22"/>
          <w:lang w:val="id-ID"/>
        </w:rPr>
        <w:t>D</w:t>
      </w:r>
      <w:r w:rsidR="001E01EA" w:rsidRPr="001E01EA">
        <w:rPr>
          <w:rFonts w:ascii="Bookman Old Style" w:hAnsi="Bookman Old Style" w:cs="Andalus"/>
          <w:sz w:val="22"/>
          <w:szCs w:val="22"/>
        </w:rPr>
        <w:t>aerah, DPRD, dunia usaha dan masyarakat pada umumnya.</w:t>
      </w:r>
    </w:p>
    <w:p w:rsidR="001E01EA" w:rsidRPr="001E01EA" w:rsidRDefault="001E01EA" w:rsidP="009A7B70">
      <w:pPr>
        <w:spacing w:line="360" w:lineRule="auto"/>
        <w:ind w:left="284" w:firstLine="567"/>
        <w:jc w:val="both"/>
        <w:rPr>
          <w:rFonts w:ascii="Bookman Old Style" w:hAnsi="Bookman Old Style" w:cs="Andalus"/>
          <w:sz w:val="22"/>
          <w:szCs w:val="22"/>
        </w:rPr>
      </w:pPr>
      <w:r w:rsidRPr="001E01EA">
        <w:rPr>
          <w:rFonts w:ascii="Bookman Old Style" w:hAnsi="Bookman Old Style" w:cs="Andalus"/>
          <w:sz w:val="22"/>
          <w:szCs w:val="22"/>
        </w:rPr>
        <w:t>Sesuai dengan visi Bupati dan Wakil Bupati terpilih, maka visi pembangunan daerah jangka menengah Kabupaten Pesisir Selatan tahun 2016-2021 adalah:</w:t>
      </w:r>
    </w:p>
    <w:p w:rsidR="00B060B4" w:rsidRDefault="00041328" w:rsidP="001E01EA">
      <w:pPr>
        <w:autoSpaceDE w:val="0"/>
        <w:autoSpaceDN w:val="0"/>
        <w:adjustRightInd w:val="0"/>
        <w:ind w:left="540" w:firstLine="540"/>
        <w:jc w:val="both"/>
        <w:rPr>
          <w:rFonts w:ascii="Andalus" w:hAnsi="Andalus" w:cs="Andalus"/>
          <w:color w:val="FF0000"/>
          <w:sz w:val="22"/>
          <w:szCs w:val="22"/>
        </w:rPr>
      </w:pPr>
      <w:r w:rsidRPr="00041328">
        <w:rPr>
          <w:rFonts w:ascii="Andalus" w:hAnsi="Andalus" w:cs="Andalus"/>
          <w:noProof/>
          <w:color w:val="FF0000"/>
          <w:sz w:val="22"/>
          <w:szCs w:val="22"/>
        </w:rPr>
        <w:pict>
          <v:roundrect id="_x0000_s1028" style="position:absolute;left:0;text-align:left;margin-left:16.25pt;margin-top:7.95pt;width:419.25pt;height:83.8pt;z-index:-251658752" arcsize="10923f" fillcolor="#4bacc6" strokecolor="#f2f2f2" strokeweight="3pt">
            <v:fill recolor="t" rotate="t"/>
            <v:shadow on="t" type="perspective" color="#205867" opacity=".5" offset="1pt" offset2="-1pt"/>
            <o:extrusion v:ext="view" viewpoint="-34.72222mm" viewpointorigin="-.5" skewangle="-45" lightposition="-50000" lightposition2="50000"/>
            <v:textbox style="mso-next-textbox:#_x0000_s1028">
              <w:txbxContent>
                <w:p w:rsidR="0073191F" w:rsidRPr="002339A9" w:rsidRDefault="0073191F" w:rsidP="002339A9">
                  <w:pPr>
                    <w:shd w:val="clear" w:color="auto" w:fill="FABF8F"/>
                    <w:jc w:val="center"/>
                    <w:rPr>
                      <w:rFonts w:ascii="Book Antiqua" w:hAnsi="Book Antiqua" w:cs="Tahoma"/>
                      <w:b/>
                      <w:i/>
                      <w:color w:val="632423"/>
                      <w:sz w:val="28"/>
                      <w:szCs w:val="28"/>
                    </w:rPr>
                  </w:pPr>
                  <w:r w:rsidRPr="002339A9">
                    <w:rPr>
                      <w:rFonts w:ascii="Tahoma" w:hAnsi="Tahoma" w:cs="Tahoma"/>
                      <w:b/>
                      <w:i/>
                      <w:color w:val="632423"/>
                      <w:sz w:val="28"/>
                      <w:szCs w:val="28"/>
                      <w:lang w:val="id-ID"/>
                    </w:rPr>
                    <w:t>“</w:t>
                  </w:r>
                  <w:r w:rsidRPr="002339A9">
                    <w:rPr>
                      <w:rFonts w:ascii="Book Antiqua" w:hAnsi="Book Antiqua" w:cs="Tahoma"/>
                      <w:b/>
                      <w:i/>
                      <w:color w:val="632423"/>
                      <w:sz w:val="28"/>
                      <w:szCs w:val="28"/>
                      <w:lang w:val="id-ID"/>
                    </w:rPr>
                    <w:t>TERWUJUDNYA MASYARAKAT</w:t>
                  </w:r>
                  <w:r w:rsidRPr="002339A9">
                    <w:rPr>
                      <w:rFonts w:ascii="Book Antiqua" w:hAnsi="Book Antiqua" w:cs="Tahoma"/>
                      <w:b/>
                      <w:i/>
                      <w:color w:val="632423"/>
                      <w:sz w:val="28"/>
                      <w:szCs w:val="28"/>
                    </w:rPr>
                    <w:t xml:space="preserve">  </w:t>
                  </w:r>
                </w:p>
                <w:p w:rsidR="0073191F" w:rsidRPr="002339A9" w:rsidRDefault="0073191F" w:rsidP="002339A9">
                  <w:pPr>
                    <w:shd w:val="clear" w:color="auto" w:fill="FABF8F"/>
                    <w:spacing w:before="120"/>
                    <w:jc w:val="center"/>
                    <w:rPr>
                      <w:rFonts w:ascii="Book Antiqua" w:hAnsi="Book Antiqua" w:cs="Tahoma"/>
                      <w:b/>
                      <w:i/>
                      <w:color w:val="632423"/>
                      <w:sz w:val="28"/>
                      <w:szCs w:val="28"/>
                    </w:rPr>
                  </w:pPr>
                  <w:r w:rsidRPr="002339A9">
                    <w:rPr>
                      <w:rFonts w:ascii="Book Antiqua" w:hAnsi="Book Antiqua" w:cs="Tahoma"/>
                      <w:b/>
                      <w:i/>
                      <w:color w:val="632423"/>
                      <w:sz w:val="28"/>
                      <w:szCs w:val="28"/>
                    </w:rPr>
                    <w:t xml:space="preserve">  </w:t>
                  </w:r>
                  <w:r w:rsidRPr="002339A9">
                    <w:rPr>
                      <w:rFonts w:ascii="Book Antiqua" w:hAnsi="Book Antiqua" w:cs="Tahoma"/>
                      <w:b/>
                      <w:i/>
                      <w:color w:val="632423"/>
                      <w:sz w:val="28"/>
                      <w:szCs w:val="28"/>
                      <w:lang w:val="id-ID"/>
                    </w:rPr>
                    <w:t xml:space="preserve"> </w:t>
                  </w:r>
                  <w:r w:rsidRPr="006E0A49">
                    <w:rPr>
                      <w:rFonts w:ascii="Book Antiqua" w:hAnsi="Book Antiqua" w:cs="Tahoma"/>
                      <w:b/>
                      <w:i/>
                      <w:color w:val="632423"/>
                      <w:sz w:val="28"/>
                      <w:szCs w:val="28"/>
                    </w:rPr>
                    <w:t xml:space="preserve">KABUPATEN </w:t>
                  </w:r>
                  <w:r w:rsidRPr="006E0A49">
                    <w:rPr>
                      <w:rFonts w:ascii="Book Antiqua" w:hAnsi="Book Antiqua" w:cs="Tahoma"/>
                      <w:b/>
                      <w:i/>
                      <w:color w:val="632423"/>
                      <w:sz w:val="28"/>
                      <w:szCs w:val="28"/>
                      <w:lang w:val="id-ID"/>
                    </w:rPr>
                    <w:t>PESISIR SELATAN</w:t>
                  </w:r>
                  <w:r w:rsidRPr="002339A9">
                    <w:rPr>
                      <w:rFonts w:ascii="Book Antiqua" w:hAnsi="Book Antiqua" w:cs="Tahoma"/>
                      <w:b/>
                      <w:i/>
                      <w:color w:val="632423"/>
                      <w:sz w:val="28"/>
                      <w:szCs w:val="28"/>
                    </w:rPr>
                    <w:t xml:space="preserve">                                                       </w:t>
                  </w:r>
                  <w:r w:rsidRPr="002339A9">
                    <w:rPr>
                      <w:rFonts w:ascii="Book Antiqua" w:hAnsi="Book Antiqua" w:cs="Tahoma"/>
                      <w:b/>
                      <w:i/>
                      <w:color w:val="632423"/>
                      <w:sz w:val="28"/>
                      <w:szCs w:val="28"/>
                      <w:lang w:val="id-ID"/>
                    </w:rPr>
                    <w:t xml:space="preserve"> YANG</w:t>
                  </w:r>
                  <w:r w:rsidRPr="002339A9">
                    <w:rPr>
                      <w:rFonts w:ascii="Book Antiqua" w:hAnsi="Book Antiqua" w:cs="Tahoma"/>
                      <w:b/>
                      <w:i/>
                      <w:color w:val="632423"/>
                      <w:sz w:val="28"/>
                      <w:szCs w:val="28"/>
                    </w:rPr>
                    <w:t xml:space="preserve"> MANDIRI, UNGGUL, AGAMIS DAN SEJAHTERA”</w:t>
                  </w:r>
                  <w:r w:rsidRPr="002339A9">
                    <w:rPr>
                      <w:rFonts w:ascii="Book Antiqua" w:hAnsi="Book Antiqua" w:cs="Tahoma"/>
                      <w:b/>
                      <w:i/>
                      <w:color w:val="632423"/>
                      <w:sz w:val="28"/>
                      <w:szCs w:val="28"/>
                      <w:lang w:val="id-ID"/>
                    </w:rPr>
                    <w:t xml:space="preserve"> </w:t>
                  </w:r>
                </w:p>
              </w:txbxContent>
            </v:textbox>
          </v:roundrect>
        </w:pict>
      </w:r>
    </w:p>
    <w:p w:rsidR="001E01EA" w:rsidRPr="001E01EA" w:rsidRDefault="001E01EA" w:rsidP="001E01EA">
      <w:pPr>
        <w:autoSpaceDE w:val="0"/>
        <w:autoSpaceDN w:val="0"/>
        <w:adjustRightInd w:val="0"/>
        <w:ind w:left="540" w:firstLine="540"/>
        <w:jc w:val="both"/>
        <w:rPr>
          <w:rFonts w:ascii="Andalus" w:hAnsi="Andalus" w:cs="Andalus"/>
          <w:color w:val="FF0000"/>
          <w:sz w:val="18"/>
          <w:szCs w:val="18"/>
        </w:rPr>
      </w:pPr>
    </w:p>
    <w:p w:rsidR="001E01EA" w:rsidRPr="001E01EA" w:rsidRDefault="001E01EA" w:rsidP="001E01EA">
      <w:pPr>
        <w:autoSpaceDE w:val="0"/>
        <w:autoSpaceDN w:val="0"/>
        <w:adjustRightInd w:val="0"/>
        <w:ind w:left="540" w:firstLine="540"/>
        <w:jc w:val="both"/>
        <w:rPr>
          <w:rFonts w:ascii="Andalus" w:hAnsi="Andalus" w:cs="Andalus"/>
          <w:color w:val="FF0000"/>
          <w:sz w:val="18"/>
          <w:szCs w:val="18"/>
        </w:rPr>
      </w:pPr>
    </w:p>
    <w:p w:rsidR="001E01EA" w:rsidRPr="001E01EA" w:rsidRDefault="001E01EA" w:rsidP="001E01EA">
      <w:pPr>
        <w:autoSpaceDE w:val="0"/>
        <w:autoSpaceDN w:val="0"/>
        <w:adjustRightInd w:val="0"/>
        <w:ind w:left="540" w:firstLine="540"/>
        <w:jc w:val="both"/>
        <w:rPr>
          <w:rFonts w:ascii="Andalus" w:hAnsi="Andalus" w:cs="Andalus"/>
          <w:color w:val="FF0000"/>
          <w:sz w:val="18"/>
          <w:szCs w:val="18"/>
        </w:rPr>
      </w:pPr>
    </w:p>
    <w:p w:rsidR="001E01EA" w:rsidRPr="001E01EA" w:rsidRDefault="001E01EA" w:rsidP="001E01EA">
      <w:pPr>
        <w:autoSpaceDE w:val="0"/>
        <w:autoSpaceDN w:val="0"/>
        <w:adjustRightInd w:val="0"/>
        <w:ind w:left="540" w:firstLine="540"/>
        <w:jc w:val="both"/>
        <w:rPr>
          <w:rFonts w:ascii="Andalus" w:hAnsi="Andalus" w:cs="Andalus"/>
          <w:color w:val="FF0000"/>
          <w:sz w:val="22"/>
          <w:szCs w:val="22"/>
        </w:rPr>
      </w:pPr>
    </w:p>
    <w:p w:rsidR="00B060B4" w:rsidRPr="003623CF" w:rsidRDefault="00B765F2" w:rsidP="00B765F2">
      <w:pPr>
        <w:tabs>
          <w:tab w:val="left" w:pos="720"/>
          <w:tab w:val="left" w:pos="4555"/>
        </w:tabs>
        <w:autoSpaceDE w:val="0"/>
        <w:autoSpaceDN w:val="0"/>
        <w:adjustRightInd w:val="0"/>
        <w:ind w:left="720" w:firstLine="540"/>
        <w:jc w:val="both"/>
        <w:rPr>
          <w:rFonts w:ascii="Andalus" w:hAnsi="Andalus" w:cs="Andalus"/>
          <w:color w:val="FF0000"/>
          <w:sz w:val="22"/>
          <w:szCs w:val="22"/>
          <w:lang w:val="id-ID"/>
        </w:rPr>
      </w:pPr>
      <w:r w:rsidRPr="003623CF">
        <w:rPr>
          <w:rFonts w:ascii="Andalus" w:hAnsi="Andalus" w:cs="Andalus"/>
          <w:color w:val="FF0000"/>
          <w:sz w:val="22"/>
          <w:szCs w:val="22"/>
          <w:lang w:val="id-ID"/>
        </w:rPr>
        <w:tab/>
      </w:r>
    </w:p>
    <w:p w:rsidR="00B060B4" w:rsidRPr="003623CF" w:rsidRDefault="00B060B4" w:rsidP="00B060B4">
      <w:pPr>
        <w:autoSpaceDE w:val="0"/>
        <w:autoSpaceDN w:val="0"/>
        <w:adjustRightInd w:val="0"/>
        <w:jc w:val="both"/>
        <w:rPr>
          <w:rFonts w:ascii="Andalus" w:hAnsi="Andalus" w:cs="Andalus"/>
          <w:color w:val="FF0000"/>
          <w:sz w:val="22"/>
          <w:szCs w:val="22"/>
          <w:lang w:val="id-ID"/>
        </w:rPr>
      </w:pPr>
    </w:p>
    <w:p w:rsidR="00B060B4" w:rsidRPr="003623CF" w:rsidRDefault="00B060B4" w:rsidP="00B060B4">
      <w:pPr>
        <w:autoSpaceDE w:val="0"/>
        <w:autoSpaceDN w:val="0"/>
        <w:adjustRightInd w:val="0"/>
        <w:spacing w:after="120"/>
        <w:ind w:left="357"/>
        <w:jc w:val="both"/>
        <w:rPr>
          <w:rFonts w:ascii="Andalus" w:hAnsi="Andalus" w:cs="Andalus"/>
          <w:color w:val="FF0000"/>
          <w:sz w:val="10"/>
          <w:szCs w:val="22"/>
          <w:lang w:val="id-ID"/>
        </w:rPr>
      </w:pPr>
    </w:p>
    <w:p w:rsidR="00392B44" w:rsidRPr="00392B44" w:rsidRDefault="00392B44" w:rsidP="00392B44">
      <w:pPr>
        <w:spacing w:line="360" w:lineRule="auto"/>
        <w:ind w:left="284"/>
        <w:jc w:val="both"/>
        <w:rPr>
          <w:rFonts w:ascii="Bookman Old Style" w:hAnsi="Bookman Old Style" w:cs="Andalus"/>
          <w:bCs/>
          <w:sz w:val="22"/>
          <w:szCs w:val="22"/>
          <w:lang w:val="id-ID"/>
        </w:rPr>
      </w:pPr>
      <w:r w:rsidRPr="00392B44">
        <w:rPr>
          <w:rFonts w:ascii="Bookman Old Style" w:hAnsi="Bookman Old Style" w:cs="Andalus"/>
          <w:bCs/>
          <w:sz w:val="22"/>
          <w:szCs w:val="22"/>
          <w:lang w:val="id-ID"/>
        </w:rPr>
        <w:t>Penjabaran Visi di atas adalah sebagai berikut:</w:t>
      </w:r>
    </w:p>
    <w:tbl>
      <w:tblPr>
        <w:tblW w:w="8505" w:type="dxa"/>
        <w:tblInd w:w="392" w:type="dxa"/>
        <w:tblLayout w:type="fixed"/>
        <w:tblLook w:val="04A0"/>
      </w:tblPr>
      <w:tblGrid>
        <w:gridCol w:w="1559"/>
        <w:gridCol w:w="284"/>
        <w:gridCol w:w="6662"/>
      </w:tblGrid>
      <w:tr w:rsidR="00392B44" w:rsidRPr="00F9004E" w:rsidTr="00392B44">
        <w:tc>
          <w:tcPr>
            <w:tcW w:w="1559" w:type="dxa"/>
          </w:tcPr>
          <w:p w:rsidR="00392B44" w:rsidRPr="00392B44" w:rsidRDefault="00392B44" w:rsidP="00392B44">
            <w:pPr>
              <w:spacing w:line="360" w:lineRule="auto"/>
              <w:ind w:left="-108" w:right="-75"/>
              <w:rPr>
                <w:rFonts w:ascii="Bookman Old Style" w:hAnsi="Bookman Old Style" w:cs="Andalus"/>
                <w:b/>
                <w:sz w:val="22"/>
                <w:szCs w:val="22"/>
                <w:lang w:val="id-ID"/>
              </w:rPr>
            </w:pPr>
            <w:r w:rsidRPr="00392B44">
              <w:rPr>
                <w:rFonts w:ascii="Bookman Old Style" w:hAnsi="Bookman Old Style" w:cs="Andalus"/>
                <w:b/>
                <w:sz w:val="22"/>
                <w:szCs w:val="22"/>
                <w:lang w:val="id-ID"/>
              </w:rPr>
              <w:t>Mandiri</w:t>
            </w:r>
          </w:p>
        </w:tc>
        <w:tc>
          <w:tcPr>
            <w:tcW w:w="284" w:type="dxa"/>
          </w:tcPr>
          <w:p w:rsidR="00392B44" w:rsidRPr="00392B44" w:rsidRDefault="00392B44" w:rsidP="00392B44">
            <w:pPr>
              <w:spacing w:line="360" w:lineRule="auto"/>
              <w:ind w:left="-108"/>
              <w:rPr>
                <w:rFonts w:ascii="Bookman Old Style" w:hAnsi="Bookman Old Style" w:cs="Andalus"/>
                <w:sz w:val="22"/>
                <w:szCs w:val="22"/>
                <w:lang w:val="id-ID"/>
              </w:rPr>
            </w:pPr>
            <w:r w:rsidRPr="00392B44">
              <w:rPr>
                <w:rFonts w:ascii="Bookman Old Style" w:hAnsi="Bookman Old Style" w:cs="Andalus"/>
                <w:sz w:val="22"/>
                <w:szCs w:val="22"/>
                <w:lang w:val="id-ID"/>
              </w:rPr>
              <w:t>:</w:t>
            </w:r>
          </w:p>
        </w:tc>
        <w:tc>
          <w:tcPr>
            <w:tcW w:w="6662" w:type="dxa"/>
          </w:tcPr>
          <w:p w:rsidR="00392B44" w:rsidRPr="00392B44" w:rsidRDefault="00392B44" w:rsidP="00392B44">
            <w:pPr>
              <w:tabs>
                <w:tab w:val="left" w:pos="33"/>
                <w:tab w:val="left" w:pos="6270"/>
              </w:tabs>
              <w:spacing w:line="360" w:lineRule="auto"/>
              <w:ind w:left="-108" w:right="-75"/>
              <w:jc w:val="both"/>
              <w:rPr>
                <w:rFonts w:ascii="Bookman Old Style" w:hAnsi="Bookman Old Style" w:cs="Andalus"/>
                <w:sz w:val="22"/>
                <w:szCs w:val="22"/>
                <w:lang w:val="id-ID"/>
              </w:rPr>
            </w:pPr>
            <w:r w:rsidRPr="00392B44">
              <w:rPr>
                <w:rFonts w:ascii="Bookman Old Style" w:hAnsi="Bookman Old Style" w:cs="Andalus"/>
                <w:sz w:val="22"/>
                <w:szCs w:val="22"/>
                <w:lang w:val="id-ID"/>
              </w:rPr>
              <w:t>Berdiri sendiri yaitu kondisi dimana daerah dapat memenuhi kebutuhan pembangunan dengan mendayagunakan potensi yang dimiliki daerah secara optimal.</w:t>
            </w:r>
          </w:p>
        </w:tc>
      </w:tr>
      <w:tr w:rsidR="00392B44" w:rsidRPr="00F9004E" w:rsidTr="00392B44">
        <w:tc>
          <w:tcPr>
            <w:tcW w:w="1559" w:type="dxa"/>
          </w:tcPr>
          <w:p w:rsidR="00392B44" w:rsidRPr="00392B44" w:rsidRDefault="00392B44" w:rsidP="00392B44">
            <w:pPr>
              <w:spacing w:line="360" w:lineRule="auto"/>
              <w:ind w:left="-108"/>
              <w:rPr>
                <w:rFonts w:ascii="Bookman Old Style" w:hAnsi="Bookman Old Style" w:cs="Andalus"/>
                <w:b/>
                <w:sz w:val="22"/>
                <w:szCs w:val="22"/>
                <w:lang w:val="id-ID"/>
              </w:rPr>
            </w:pPr>
            <w:r w:rsidRPr="00392B44">
              <w:rPr>
                <w:rFonts w:ascii="Bookman Old Style" w:hAnsi="Bookman Old Style" w:cs="Andalus"/>
                <w:b/>
                <w:sz w:val="22"/>
                <w:szCs w:val="22"/>
                <w:lang w:val="id-ID"/>
              </w:rPr>
              <w:t>Unggul</w:t>
            </w:r>
          </w:p>
        </w:tc>
        <w:tc>
          <w:tcPr>
            <w:tcW w:w="284" w:type="dxa"/>
          </w:tcPr>
          <w:p w:rsidR="00392B44" w:rsidRPr="00392B44" w:rsidRDefault="00392B44" w:rsidP="00392B44">
            <w:pPr>
              <w:spacing w:line="360" w:lineRule="auto"/>
              <w:ind w:left="-108"/>
              <w:jc w:val="center"/>
              <w:rPr>
                <w:rFonts w:ascii="Bookman Old Style" w:hAnsi="Bookman Old Style" w:cs="Andalus"/>
                <w:sz w:val="22"/>
                <w:szCs w:val="22"/>
                <w:lang w:val="id-ID"/>
              </w:rPr>
            </w:pPr>
            <w:r w:rsidRPr="00392B44">
              <w:rPr>
                <w:rFonts w:ascii="Bookman Old Style" w:hAnsi="Bookman Old Style" w:cs="Andalus"/>
                <w:sz w:val="22"/>
                <w:szCs w:val="22"/>
                <w:lang w:val="id-ID"/>
              </w:rPr>
              <w:t xml:space="preserve"> :</w:t>
            </w:r>
          </w:p>
        </w:tc>
        <w:tc>
          <w:tcPr>
            <w:tcW w:w="6662" w:type="dxa"/>
          </w:tcPr>
          <w:p w:rsidR="00392B44" w:rsidRPr="00392B44" w:rsidRDefault="00392B44" w:rsidP="00392B44">
            <w:pPr>
              <w:spacing w:line="360" w:lineRule="auto"/>
              <w:ind w:left="-108" w:right="-75"/>
              <w:jc w:val="both"/>
              <w:rPr>
                <w:rFonts w:ascii="Bookman Old Style" w:hAnsi="Bookman Old Style" w:cs="Andalus"/>
                <w:sz w:val="22"/>
                <w:szCs w:val="22"/>
                <w:lang w:val="id-ID"/>
              </w:rPr>
            </w:pPr>
            <w:r w:rsidRPr="00392B44">
              <w:rPr>
                <w:rFonts w:ascii="Bookman Old Style" w:hAnsi="Bookman Old Style" w:cs="Andalus"/>
                <w:sz w:val="22"/>
                <w:szCs w:val="22"/>
                <w:lang w:val="id-ID"/>
              </w:rPr>
              <w:t>Masyarakat yang memiliki kemampuan berpikir, beraktualisasi dan memiliki kapasitas inovatif dan kreatif sehingga menjadi masyarakat yang unggul.</w:t>
            </w:r>
          </w:p>
        </w:tc>
      </w:tr>
      <w:tr w:rsidR="00392B44" w:rsidRPr="00F9004E" w:rsidTr="00392B44">
        <w:tc>
          <w:tcPr>
            <w:tcW w:w="1559" w:type="dxa"/>
          </w:tcPr>
          <w:p w:rsidR="00392B44" w:rsidRPr="00392B44" w:rsidRDefault="00392B44" w:rsidP="00392B44">
            <w:pPr>
              <w:spacing w:line="360" w:lineRule="auto"/>
              <w:ind w:left="-108"/>
              <w:rPr>
                <w:rFonts w:ascii="Bookman Old Style" w:hAnsi="Bookman Old Style" w:cs="Andalus"/>
                <w:b/>
                <w:sz w:val="22"/>
                <w:szCs w:val="22"/>
                <w:lang w:val="id-ID"/>
              </w:rPr>
            </w:pPr>
            <w:r w:rsidRPr="00392B44">
              <w:rPr>
                <w:rFonts w:ascii="Bookman Old Style" w:hAnsi="Bookman Old Style" w:cs="Andalus"/>
                <w:b/>
                <w:sz w:val="22"/>
                <w:szCs w:val="22"/>
                <w:lang w:val="id-ID"/>
              </w:rPr>
              <w:t>Agamis</w:t>
            </w:r>
          </w:p>
        </w:tc>
        <w:tc>
          <w:tcPr>
            <w:tcW w:w="284" w:type="dxa"/>
          </w:tcPr>
          <w:p w:rsidR="00392B44" w:rsidRPr="00392B44" w:rsidRDefault="00392B44" w:rsidP="00392B44">
            <w:pPr>
              <w:spacing w:line="360" w:lineRule="auto"/>
              <w:ind w:left="-108"/>
              <w:rPr>
                <w:rFonts w:ascii="Bookman Old Style" w:hAnsi="Bookman Old Style" w:cs="Andalus"/>
                <w:sz w:val="22"/>
                <w:szCs w:val="22"/>
                <w:lang w:val="id-ID"/>
              </w:rPr>
            </w:pPr>
            <w:r w:rsidRPr="00392B44">
              <w:rPr>
                <w:rFonts w:ascii="Bookman Old Style" w:hAnsi="Bookman Old Style" w:cs="Andalus"/>
                <w:sz w:val="22"/>
                <w:szCs w:val="22"/>
                <w:lang w:val="id-ID"/>
              </w:rPr>
              <w:t>:</w:t>
            </w:r>
          </w:p>
        </w:tc>
        <w:tc>
          <w:tcPr>
            <w:tcW w:w="6662" w:type="dxa"/>
          </w:tcPr>
          <w:p w:rsidR="00392B44" w:rsidRPr="00392B44" w:rsidRDefault="00392B44" w:rsidP="00392B44">
            <w:pPr>
              <w:spacing w:line="360" w:lineRule="auto"/>
              <w:ind w:left="-108" w:right="-75"/>
              <w:jc w:val="both"/>
              <w:rPr>
                <w:rFonts w:ascii="Bookman Old Style" w:hAnsi="Bookman Old Style" w:cs="Andalus"/>
                <w:sz w:val="22"/>
                <w:szCs w:val="22"/>
                <w:lang w:val="id-ID"/>
              </w:rPr>
            </w:pPr>
            <w:r w:rsidRPr="00392B44">
              <w:rPr>
                <w:rFonts w:ascii="Bookman Old Style" w:hAnsi="Bookman Old Style" w:cs="Andalus"/>
                <w:sz w:val="22"/>
                <w:szCs w:val="22"/>
                <w:lang w:val="id-ID"/>
              </w:rPr>
              <w:t>Suatu kondisi masyarakat yang dapat mempelajari, memahami, melaksanakan dan mengamalkan ajaran agamanya dalam tatanan kehidupan sehari-hari serta menjunjung tinggi nilai-nilai agama dan adat.</w:t>
            </w:r>
          </w:p>
        </w:tc>
      </w:tr>
      <w:tr w:rsidR="00392B44" w:rsidRPr="00F9004E" w:rsidTr="00392B44">
        <w:tc>
          <w:tcPr>
            <w:tcW w:w="1559" w:type="dxa"/>
          </w:tcPr>
          <w:p w:rsidR="00392B44" w:rsidRPr="00392B44" w:rsidRDefault="00392B44" w:rsidP="00392B44">
            <w:pPr>
              <w:spacing w:line="360" w:lineRule="auto"/>
              <w:ind w:left="-108"/>
              <w:rPr>
                <w:rFonts w:ascii="Bookman Old Style" w:hAnsi="Bookman Old Style" w:cs="Andalus"/>
                <w:b/>
                <w:sz w:val="22"/>
                <w:szCs w:val="22"/>
                <w:lang w:val="id-ID"/>
              </w:rPr>
            </w:pPr>
            <w:r w:rsidRPr="00392B44">
              <w:rPr>
                <w:rFonts w:ascii="Bookman Old Style" w:hAnsi="Bookman Old Style" w:cs="Andalus"/>
                <w:b/>
                <w:sz w:val="22"/>
                <w:szCs w:val="22"/>
                <w:lang w:val="id-ID"/>
              </w:rPr>
              <w:t>Sejahtera</w:t>
            </w:r>
          </w:p>
        </w:tc>
        <w:tc>
          <w:tcPr>
            <w:tcW w:w="284" w:type="dxa"/>
          </w:tcPr>
          <w:p w:rsidR="00392B44" w:rsidRPr="00392B44" w:rsidRDefault="00392B44" w:rsidP="00392B44">
            <w:pPr>
              <w:spacing w:line="360" w:lineRule="auto"/>
              <w:ind w:left="-108"/>
              <w:rPr>
                <w:rFonts w:ascii="Bookman Old Style" w:hAnsi="Bookman Old Style" w:cs="Andalus"/>
                <w:sz w:val="22"/>
                <w:szCs w:val="22"/>
                <w:lang w:val="id-ID"/>
              </w:rPr>
            </w:pPr>
            <w:r w:rsidRPr="00392B44">
              <w:rPr>
                <w:rFonts w:ascii="Bookman Old Style" w:hAnsi="Bookman Old Style" w:cs="Andalus"/>
                <w:sz w:val="22"/>
                <w:szCs w:val="22"/>
                <w:lang w:val="id-ID"/>
              </w:rPr>
              <w:t>:</w:t>
            </w:r>
          </w:p>
        </w:tc>
        <w:tc>
          <w:tcPr>
            <w:tcW w:w="6662" w:type="dxa"/>
          </w:tcPr>
          <w:p w:rsidR="00392B44" w:rsidRPr="00392B44" w:rsidRDefault="00392B44" w:rsidP="00392B44">
            <w:pPr>
              <w:spacing w:line="360" w:lineRule="auto"/>
              <w:ind w:left="-108" w:right="-75"/>
              <w:jc w:val="both"/>
              <w:rPr>
                <w:rFonts w:ascii="Bookman Old Style" w:hAnsi="Bookman Old Style" w:cs="Andalus"/>
                <w:sz w:val="22"/>
                <w:szCs w:val="22"/>
                <w:lang w:val="id-ID"/>
              </w:rPr>
            </w:pPr>
            <w:r w:rsidRPr="00392B44">
              <w:rPr>
                <w:rFonts w:ascii="Bookman Old Style" w:hAnsi="Bookman Old Style" w:cs="Andalus"/>
                <w:sz w:val="22"/>
                <w:szCs w:val="22"/>
                <w:lang w:val="id-ID"/>
              </w:rPr>
              <w:t>Perlu sejumlah program akselerasi untuk bisa mendongkrak peningkatan Indeks Pembangunan Manusia (IPM) di Pesisir selatan terutama dibidang Pendidikan, Kesehatan, dan meningkatkan daya beli masyarakat.</w:t>
            </w:r>
          </w:p>
        </w:tc>
      </w:tr>
    </w:tbl>
    <w:p w:rsidR="00B16DFE" w:rsidRDefault="00B16DFE" w:rsidP="00392B44">
      <w:pPr>
        <w:spacing w:line="360" w:lineRule="auto"/>
        <w:ind w:left="284"/>
        <w:jc w:val="both"/>
        <w:rPr>
          <w:rFonts w:ascii="Bookman Old Style" w:hAnsi="Bookman Old Style" w:cs="Andalus"/>
          <w:bCs/>
          <w:color w:val="FF0000"/>
          <w:sz w:val="22"/>
          <w:szCs w:val="22"/>
          <w:lang w:val="id-ID"/>
        </w:rPr>
      </w:pPr>
    </w:p>
    <w:p w:rsidR="00B16DFE" w:rsidRDefault="00B16DFE" w:rsidP="00392B44">
      <w:pPr>
        <w:spacing w:line="360" w:lineRule="auto"/>
        <w:ind w:left="284"/>
        <w:jc w:val="both"/>
        <w:rPr>
          <w:rFonts w:ascii="Bookman Old Style" w:hAnsi="Bookman Old Style" w:cs="Andalus"/>
          <w:bCs/>
          <w:color w:val="FF0000"/>
          <w:sz w:val="22"/>
          <w:szCs w:val="22"/>
          <w:lang w:val="id-ID"/>
        </w:rPr>
      </w:pPr>
    </w:p>
    <w:p w:rsidR="00B16DFE" w:rsidRPr="00B16DFE" w:rsidRDefault="00B16DFE" w:rsidP="00392B44">
      <w:pPr>
        <w:spacing w:line="360" w:lineRule="auto"/>
        <w:ind w:left="284"/>
        <w:jc w:val="both"/>
        <w:rPr>
          <w:rFonts w:ascii="Bookman Old Style" w:hAnsi="Bookman Old Style" w:cs="Andalus"/>
          <w:bCs/>
          <w:sz w:val="22"/>
          <w:szCs w:val="22"/>
          <w:lang w:val="id-ID"/>
        </w:rPr>
      </w:pPr>
      <w:r w:rsidRPr="00B16DFE">
        <w:rPr>
          <w:rFonts w:ascii="Bookman Old Style" w:hAnsi="Bookman Old Style" w:cs="Andalus"/>
          <w:bCs/>
          <w:sz w:val="22"/>
          <w:szCs w:val="22"/>
          <w:lang w:val="id-ID"/>
        </w:rPr>
        <w:lastRenderedPageBreak/>
        <w:t>Berdasarkan penjabaran visi di atas, ada beberapa indikator yang ingin dicapai melalui proyeksi sejumlah indikator seperti tabel di bawah ini:</w:t>
      </w:r>
    </w:p>
    <w:p w:rsidR="00B16DFE" w:rsidRPr="004E193A" w:rsidRDefault="00B16DFE" w:rsidP="00B16DFE">
      <w:pPr>
        <w:spacing w:line="360" w:lineRule="auto"/>
        <w:ind w:left="284"/>
        <w:jc w:val="center"/>
        <w:rPr>
          <w:rFonts w:ascii="Bookman Old Style" w:hAnsi="Bookman Old Style" w:cs="Andalus"/>
          <w:b/>
          <w:bCs/>
          <w:sz w:val="22"/>
          <w:szCs w:val="22"/>
          <w:lang w:val="id-ID"/>
        </w:rPr>
      </w:pPr>
      <w:r w:rsidRPr="004E193A">
        <w:rPr>
          <w:rFonts w:ascii="Bookman Old Style" w:hAnsi="Bookman Old Style" w:cs="Andalus"/>
          <w:b/>
          <w:bCs/>
          <w:sz w:val="22"/>
          <w:szCs w:val="22"/>
          <w:lang w:val="id-ID"/>
        </w:rPr>
        <w:t>Tabel</w:t>
      </w:r>
      <w:r w:rsidR="00A532CC" w:rsidRPr="004E193A">
        <w:rPr>
          <w:rFonts w:ascii="Bookman Old Style" w:hAnsi="Bookman Old Style" w:cs="Andalus"/>
          <w:b/>
          <w:bCs/>
          <w:sz w:val="22"/>
          <w:szCs w:val="22"/>
          <w:lang w:val="id-ID"/>
        </w:rPr>
        <w:t xml:space="preserve"> II.1</w:t>
      </w:r>
    </w:p>
    <w:p w:rsidR="00B16DFE" w:rsidRPr="004E193A" w:rsidRDefault="00B16DFE" w:rsidP="00B16DFE">
      <w:pPr>
        <w:spacing w:line="360" w:lineRule="auto"/>
        <w:ind w:left="284"/>
        <w:jc w:val="center"/>
        <w:rPr>
          <w:rFonts w:ascii="Bookman Old Style" w:hAnsi="Bookman Old Style" w:cs="Andalus"/>
          <w:b/>
          <w:bCs/>
          <w:sz w:val="22"/>
          <w:szCs w:val="22"/>
          <w:lang w:val="id-ID"/>
        </w:rPr>
      </w:pPr>
      <w:r w:rsidRPr="004E193A">
        <w:rPr>
          <w:rFonts w:ascii="Bookman Old Style" w:hAnsi="Bookman Old Style" w:cs="Andalus"/>
          <w:b/>
          <w:bCs/>
          <w:sz w:val="22"/>
          <w:szCs w:val="22"/>
          <w:lang w:val="id-ID"/>
        </w:rPr>
        <w:t>Proyeksi Indikator Ekonomi dan Kesejahteraan Sosial</w:t>
      </w:r>
    </w:p>
    <w:p w:rsidR="00B16DFE" w:rsidRPr="004E193A" w:rsidRDefault="00B16DFE" w:rsidP="00B16DFE">
      <w:pPr>
        <w:spacing w:line="360" w:lineRule="auto"/>
        <w:ind w:left="284"/>
        <w:jc w:val="center"/>
        <w:rPr>
          <w:rFonts w:ascii="Bookman Old Style" w:hAnsi="Bookman Old Style" w:cs="Andalus"/>
          <w:b/>
          <w:bCs/>
          <w:sz w:val="22"/>
          <w:szCs w:val="22"/>
          <w:lang w:val="id-ID"/>
        </w:rPr>
      </w:pPr>
      <w:r w:rsidRPr="004E193A">
        <w:rPr>
          <w:rFonts w:ascii="Bookman Old Style" w:hAnsi="Bookman Old Style" w:cs="Andalus"/>
          <w:b/>
          <w:bCs/>
          <w:sz w:val="22"/>
          <w:szCs w:val="22"/>
          <w:lang w:val="id-ID"/>
        </w:rPr>
        <w:t>Kabupaten Pesisir Selatan Tahun 2016-2021</w:t>
      </w:r>
    </w:p>
    <w:tbl>
      <w:tblPr>
        <w:tblStyle w:val="TableGrid"/>
        <w:tblW w:w="8454" w:type="dxa"/>
        <w:tblInd w:w="392" w:type="dxa"/>
        <w:tblLayout w:type="fixed"/>
        <w:tblLook w:val="04A0"/>
      </w:tblPr>
      <w:tblGrid>
        <w:gridCol w:w="425"/>
        <w:gridCol w:w="2835"/>
        <w:gridCol w:w="851"/>
        <w:gridCol w:w="708"/>
        <w:gridCol w:w="709"/>
        <w:gridCol w:w="709"/>
        <w:gridCol w:w="709"/>
        <w:gridCol w:w="708"/>
        <w:gridCol w:w="800"/>
      </w:tblGrid>
      <w:tr w:rsidR="00B16DFE" w:rsidTr="00B26074">
        <w:tc>
          <w:tcPr>
            <w:tcW w:w="425" w:type="dxa"/>
            <w:vMerge w:val="restart"/>
            <w:shd w:val="clear" w:color="auto" w:fill="FBD4B4" w:themeFill="accent6" w:themeFillTint="66"/>
            <w:vAlign w:val="center"/>
          </w:tcPr>
          <w:p w:rsidR="00B16DFE" w:rsidRPr="004E193A" w:rsidRDefault="00B16DFE" w:rsidP="00B16DFE">
            <w:pPr>
              <w:spacing w:line="360" w:lineRule="auto"/>
              <w:ind w:left="-108" w:right="-108"/>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No.</w:t>
            </w:r>
          </w:p>
        </w:tc>
        <w:tc>
          <w:tcPr>
            <w:tcW w:w="2835" w:type="dxa"/>
            <w:vMerge w:val="restart"/>
            <w:shd w:val="clear" w:color="auto" w:fill="FBD4B4" w:themeFill="accent6" w:themeFillTint="66"/>
            <w:vAlign w:val="center"/>
          </w:tcPr>
          <w:p w:rsidR="00B16DFE" w:rsidRPr="004E193A" w:rsidRDefault="00B16DFE" w:rsidP="00B16DFE">
            <w:pPr>
              <w:spacing w:line="360" w:lineRule="auto"/>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Indikator</w:t>
            </w:r>
          </w:p>
        </w:tc>
        <w:tc>
          <w:tcPr>
            <w:tcW w:w="851" w:type="dxa"/>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Baseline</w:t>
            </w:r>
          </w:p>
        </w:tc>
        <w:tc>
          <w:tcPr>
            <w:tcW w:w="4343" w:type="dxa"/>
            <w:gridSpan w:val="6"/>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Proyeksi</w:t>
            </w:r>
          </w:p>
        </w:tc>
      </w:tr>
      <w:tr w:rsidR="00B26074" w:rsidTr="00B26074">
        <w:tc>
          <w:tcPr>
            <w:tcW w:w="425" w:type="dxa"/>
            <w:vMerge/>
            <w:shd w:val="clear" w:color="auto" w:fill="FBD4B4" w:themeFill="accent6" w:themeFillTint="66"/>
          </w:tcPr>
          <w:p w:rsidR="00B16DFE" w:rsidRPr="004E193A" w:rsidRDefault="00B16DFE" w:rsidP="00B16DFE">
            <w:pPr>
              <w:spacing w:line="360" w:lineRule="auto"/>
              <w:jc w:val="center"/>
              <w:rPr>
                <w:rFonts w:ascii="Bookman Old Style" w:hAnsi="Bookman Old Style" w:cs="Andalus"/>
                <w:b/>
                <w:bCs/>
                <w:sz w:val="14"/>
                <w:szCs w:val="14"/>
                <w:lang w:val="id-ID"/>
              </w:rPr>
            </w:pPr>
          </w:p>
        </w:tc>
        <w:tc>
          <w:tcPr>
            <w:tcW w:w="2835" w:type="dxa"/>
            <w:vMerge/>
            <w:shd w:val="clear" w:color="auto" w:fill="FBD4B4" w:themeFill="accent6" w:themeFillTint="66"/>
          </w:tcPr>
          <w:p w:rsidR="00B16DFE" w:rsidRPr="004E193A" w:rsidRDefault="00B16DFE" w:rsidP="00B16DFE">
            <w:pPr>
              <w:spacing w:line="360" w:lineRule="auto"/>
              <w:jc w:val="center"/>
              <w:rPr>
                <w:rFonts w:ascii="Bookman Old Style" w:hAnsi="Bookman Old Style" w:cs="Andalus"/>
                <w:b/>
                <w:bCs/>
                <w:sz w:val="14"/>
                <w:szCs w:val="14"/>
                <w:lang w:val="id-ID"/>
              </w:rPr>
            </w:pPr>
          </w:p>
        </w:tc>
        <w:tc>
          <w:tcPr>
            <w:tcW w:w="851" w:type="dxa"/>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-2015</w:t>
            </w:r>
          </w:p>
        </w:tc>
        <w:tc>
          <w:tcPr>
            <w:tcW w:w="708" w:type="dxa"/>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2016</w:t>
            </w:r>
          </w:p>
        </w:tc>
        <w:tc>
          <w:tcPr>
            <w:tcW w:w="709" w:type="dxa"/>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2017</w:t>
            </w:r>
          </w:p>
        </w:tc>
        <w:tc>
          <w:tcPr>
            <w:tcW w:w="709" w:type="dxa"/>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2018</w:t>
            </w:r>
          </w:p>
        </w:tc>
        <w:tc>
          <w:tcPr>
            <w:tcW w:w="709" w:type="dxa"/>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2019</w:t>
            </w:r>
          </w:p>
        </w:tc>
        <w:tc>
          <w:tcPr>
            <w:tcW w:w="708" w:type="dxa"/>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2020</w:t>
            </w:r>
          </w:p>
        </w:tc>
        <w:tc>
          <w:tcPr>
            <w:tcW w:w="800" w:type="dxa"/>
            <w:shd w:val="clear" w:color="auto" w:fill="FBD4B4" w:themeFill="accent6" w:themeFillTint="66"/>
            <w:vAlign w:val="center"/>
          </w:tcPr>
          <w:p w:rsidR="00B16DFE" w:rsidRPr="004E193A" w:rsidRDefault="00B16DFE" w:rsidP="00B16DFE">
            <w:pPr>
              <w:spacing w:before="60" w:after="60"/>
              <w:jc w:val="center"/>
              <w:rPr>
                <w:rFonts w:ascii="Bookman Old Style" w:hAnsi="Bookman Old Style" w:cs="Andalus"/>
                <w:b/>
                <w:bCs/>
                <w:sz w:val="14"/>
                <w:szCs w:val="14"/>
                <w:lang w:val="id-ID"/>
              </w:rPr>
            </w:pPr>
            <w:r w:rsidRPr="004E193A">
              <w:rPr>
                <w:rFonts w:ascii="Bookman Old Style" w:hAnsi="Bookman Old Style" w:cs="Andalus"/>
                <w:b/>
                <w:bCs/>
                <w:sz w:val="14"/>
                <w:szCs w:val="14"/>
                <w:lang w:val="id-ID"/>
              </w:rPr>
              <w:t>2021</w:t>
            </w:r>
          </w:p>
        </w:tc>
      </w:tr>
      <w:tr w:rsidR="00F109B7" w:rsidTr="00F109B7">
        <w:tc>
          <w:tcPr>
            <w:tcW w:w="425" w:type="dxa"/>
            <w:vAlign w:val="center"/>
          </w:tcPr>
          <w:p w:rsidR="00B16DFE" w:rsidRPr="00B26074" w:rsidRDefault="00B16DFE" w:rsidP="00F109B7">
            <w:pPr>
              <w:jc w:val="center"/>
              <w:rPr>
                <w:rFonts w:ascii="Bookman Old Style" w:hAnsi="Bookman Old Style" w:cs="Andalus"/>
                <w:bCs/>
                <w:sz w:val="14"/>
                <w:szCs w:val="14"/>
                <w:lang w:val="id-ID"/>
              </w:rPr>
            </w:pPr>
            <w:r w:rsidRPr="00B26074">
              <w:rPr>
                <w:rFonts w:ascii="Bookman Old Style" w:hAnsi="Bookman Old Style" w:cs="Andalus"/>
                <w:bCs/>
                <w:sz w:val="14"/>
                <w:szCs w:val="14"/>
                <w:lang w:val="id-ID"/>
              </w:rPr>
              <w:t>1.</w:t>
            </w:r>
          </w:p>
        </w:tc>
        <w:tc>
          <w:tcPr>
            <w:tcW w:w="2835" w:type="dxa"/>
          </w:tcPr>
          <w:p w:rsidR="00B16DFE" w:rsidRPr="00B26074" w:rsidRDefault="00F109B7" w:rsidP="00B26074">
            <w:pPr>
              <w:spacing w:before="120" w:after="120"/>
              <w:rPr>
                <w:rFonts w:ascii="Bookman Old Style" w:hAnsi="Bookman Old Style" w:cs="Andalus"/>
                <w:bCs/>
                <w:sz w:val="14"/>
                <w:szCs w:val="14"/>
                <w:lang w:val="id-ID"/>
              </w:rPr>
            </w:pPr>
            <w:r w:rsidRPr="00B26074">
              <w:rPr>
                <w:rFonts w:ascii="Bookman Old Style" w:hAnsi="Bookman Old Style" w:cs="Andalus"/>
                <w:bCs/>
                <w:sz w:val="14"/>
                <w:szCs w:val="14"/>
                <w:lang w:val="id-ID"/>
              </w:rPr>
              <w:t>Kapasitas Fiskal</w:t>
            </w:r>
          </w:p>
        </w:tc>
        <w:tc>
          <w:tcPr>
            <w:tcW w:w="851"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0.33</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0.49</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0.58</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0.69</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0.77</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0.85</w:t>
            </w:r>
          </w:p>
        </w:tc>
        <w:tc>
          <w:tcPr>
            <w:tcW w:w="800"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1.01</w:t>
            </w:r>
          </w:p>
        </w:tc>
      </w:tr>
      <w:tr w:rsidR="00B16DFE" w:rsidTr="00F109B7">
        <w:tc>
          <w:tcPr>
            <w:tcW w:w="425" w:type="dxa"/>
            <w:vAlign w:val="center"/>
          </w:tcPr>
          <w:p w:rsidR="00B16DFE" w:rsidRPr="00B26074" w:rsidRDefault="00F109B7" w:rsidP="00F109B7">
            <w:pPr>
              <w:jc w:val="center"/>
              <w:rPr>
                <w:rFonts w:ascii="Bookman Old Style" w:hAnsi="Bookman Old Style" w:cs="Andalus"/>
                <w:bCs/>
                <w:sz w:val="14"/>
                <w:szCs w:val="14"/>
                <w:lang w:val="id-ID"/>
              </w:rPr>
            </w:pPr>
            <w:r w:rsidRPr="00B26074">
              <w:rPr>
                <w:rFonts w:ascii="Bookman Old Style" w:hAnsi="Bookman Old Style" w:cs="Andalus"/>
                <w:bCs/>
                <w:sz w:val="14"/>
                <w:szCs w:val="14"/>
                <w:lang w:val="id-ID"/>
              </w:rPr>
              <w:t>2.</w:t>
            </w:r>
          </w:p>
        </w:tc>
        <w:tc>
          <w:tcPr>
            <w:tcW w:w="2835" w:type="dxa"/>
          </w:tcPr>
          <w:p w:rsidR="00B16DFE" w:rsidRPr="00B26074" w:rsidRDefault="00F109B7" w:rsidP="00B26074">
            <w:pPr>
              <w:spacing w:before="120" w:after="120"/>
              <w:rPr>
                <w:rFonts w:ascii="Bookman Old Style" w:hAnsi="Bookman Old Style" w:cs="Andalus"/>
                <w:bCs/>
                <w:sz w:val="14"/>
                <w:szCs w:val="14"/>
                <w:lang w:val="id-ID"/>
              </w:rPr>
            </w:pPr>
            <w:r w:rsidRPr="00B26074">
              <w:rPr>
                <w:rFonts w:ascii="Bookman Old Style" w:hAnsi="Bookman Old Style" w:cs="Andalus"/>
                <w:bCs/>
                <w:sz w:val="14"/>
                <w:szCs w:val="14"/>
                <w:lang w:val="id-ID"/>
              </w:rPr>
              <w:t>IPM</w:t>
            </w:r>
          </w:p>
        </w:tc>
        <w:tc>
          <w:tcPr>
            <w:tcW w:w="851"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68,07</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68,68</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69,3</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69,92</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70,55</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71,19</w:t>
            </w:r>
          </w:p>
        </w:tc>
        <w:tc>
          <w:tcPr>
            <w:tcW w:w="800"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71,83</w:t>
            </w:r>
          </w:p>
        </w:tc>
      </w:tr>
      <w:tr w:rsidR="00B16DFE" w:rsidTr="00F109B7">
        <w:tc>
          <w:tcPr>
            <w:tcW w:w="425" w:type="dxa"/>
            <w:vAlign w:val="center"/>
          </w:tcPr>
          <w:p w:rsidR="00B16DFE" w:rsidRPr="00B26074" w:rsidRDefault="00F109B7" w:rsidP="00F109B7">
            <w:pPr>
              <w:jc w:val="center"/>
              <w:rPr>
                <w:rFonts w:ascii="Bookman Old Style" w:hAnsi="Bookman Old Style" w:cs="Andalus"/>
                <w:bCs/>
                <w:sz w:val="14"/>
                <w:szCs w:val="14"/>
                <w:lang w:val="id-ID"/>
              </w:rPr>
            </w:pPr>
            <w:r w:rsidRPr="00B26074">
              <w:rPr>
                <w:rFonts w:ascii="Bookman Old Style" w:hAnsi="Bookman Old Style" w:cs="Andalus"/>
                <w:bCs/>
                <w:sz w:val="14"/>
                <w:szCs w:val="14"/>
                <w:lang w:val="id-ID"/>
              </w:rPr>
              <w:t>3.</w:t>
            </w:r>
          </w:p>
        </w:tc>
        <w:tc>
          <w:tcPr>
            <w:tcW w:w="2835" w:type="dxa"/>
          </w:tcPr>
          <w:p w:rsidR="00B16DFE" w:rsidRPr="00B26074" w:rsidRDefault="00F109B7" w:rsidP="00B26074">
            <w:pPr>
              <w:spacing w:before="120" w:after="120"/>
              <w:rPr>
                <w:rFonts w:ascii="Bookman Old Style" w:hAnsi="Bookman Old Style" w:cs="Andalus"/>
                <w:bCs/>
                <w:sz w:val="14"/>
                <w:szCs w:val="14"/>
                <w:lang w:val="id-ID"/>
              </w:rPr>
            </w:pPr>
            <w:r w:rsidRPr="00B26074">
              <w:rPr>
                <w:rFonts w:ascii="Bookman Old Style" w:hAnsi="Bookman Old Style" w:cs="Andalus"/>
                <w:bCs/>
                <w:sz w:val="14"/>
                <w:szCs w:val="14"/>
                <w:lang w:val="id-ID"/>
              </w:rPr>
              <w:t>Pertumbuhan Ekonomi (%)</w:t>
            </w:r>
          </w:p>
        </w:tc>
        <w:tc>
          <w:tcPr>
            <w:tcW w:w="851"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5,73</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5,89</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6,08</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6,27</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6,46</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6,64</w:t>
            </w:r>
          </w:p>
        </w:tc>
        <w:tc>
          <w:tcPr>
            <w:tcW w:w="800"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6,82</w:t>
            </w:r>
          </w:p>
        </w:tc>
      </w:tr>
      <w:tr w:rsidR="00B16DFE" w:rsidTr="00F109B7">
        <w:tc>
          <w:tcPr>
            <w:tcW w:w="425" w:type="dxa"/>
            <w:vAlign w:val="center"/>
          </w:tcPr>
          <w:p w:rsidR="00B16DFE" w:rsidRPr="00B26074" w:rsidRDefault="00F109B7" w:rsidP="00F109B7">
            <w:pPr>
              <w:jc w:val="center"/>
              <w:rPr>
                <w:rFonts w:ascii="Bookman Old Style" w:hAnsi="Bookman Old Style" w:cs="Andalus"/>
                <w:bCs/>
                <w:sz w:val="14"/>
                <w:szCs w:val="14"/>
                <w:lang w:val="id-ID"/>
              </w:rPr>
            </w:pPr>
            <w:r w:rsidRPr="00B26074">
              <w:rPr>
                <w:rFonts w:ascii="Bookman Old Style" w:hAnsi="Bookman Old Style" w:cs="Andalus"/>
                <w:bCs/>
                <w:sz w:val="14"/>
                <w:szCs w:val="14"/>
                <w:lang w:val="id-ID"/>
              </w:rPr>
              <w:t>4.</w:t>
            </w:r>
          </w:p>
        </w:tc>
        <w:tc>
          <w:tcPr>
            <w:tcW w:w="2835" w:type="dxa"/>
          </w:tcPr>
          <w:p w:rsidR="00B16DFE" w:rsidRPr="00B26074" w:rsidRDefault="00F109B7" w:rsidP="00B26074">
            <w:pPr>
              <w:spacing w:before="120" w:after="120"/>
              <w:rPr>
                <w:rFonts w:ascii="Bookman Old Style" w:hAnsi="Bookman Old Style" w:cs="Andalus"/>
                <w:bCs/>
                <w:sz w:val="14"/>
                <w:szCs w:val="14"/>
                <w:lang w:val="id-ID"/>
              </w:rPr>
            </w:pPr>
            <w:r w:rsidRPr="00B26074">
              <w:rPr>
                <w:rFonts w:ascii="Bookman Old Style" w:hAnsi="Bookman Old Style" w:cs="Andalus"/>
                <w:bCs/>
                <w:sz w:val="14"/>
                <w:szCs w:val="14"/>
                <w:lang w:val="id-ID"/>
              </w:rPr>
              <w:t>PDRB Harga Konstan (Rp. Triliun)</w:t>
            </w:r>
          </w:p>
        </w:tc>
        <w:tc>
          <w:tcPr>
            <w:tcW w:w="851"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7,82</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8,28</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8,76</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9,31</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9,92</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10,57</w:t>
            </w:r>
          </w:p>
        </w:tc>
        <w:tc>
          <w:tcPr>
            <w:tcW w:w="800"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11,30</w:t>
            </w:r>
          </w:p>
        </w:tc>
      </w:tr>
      <w:tr w:rsidR="00B16DFE" w:rsidTr="00F109B7">
        <w:tc>
          <w:tcPr>
            <w:tcW w:w="425" w:type="dxa"/>
            <w:vAlign w:val="center"/>
          </w:tcPr>
          <w:p w:rsidR="00B16DFE" w:rsidRPr="00B26074" w:rsidRDefault="00F109B7" w:rsidP="00F109B7">
            <w:pPr>
              <w:jc w:val="center"/>
              <w:rPr>
                <w:rFonts w:ascii="Bookman Old Style" w:hAnsi="Bookman Old Style" w:cs="Andalus"/>
                <w:bCs/>
                <w:sz w:val="14"/>
                <w:szCs w:val="14"/>
                <w:lang w:val="id-ID"/>
              </w:rPr>
            </w:pPr>
            <w:r w:rsidRPr="00B26074">
              <w:rPr>
                <w:rFonts w:ascii="Bookman Old Style" w:hAnsi="Bookman Old Style" w:cs="Andalus"/>
                <w:bCs/>
                <w:sz w:val="14"/>
                <w:szCs w:val="14"/>
                <w:lang w:val="id-ID"/>
              </w:rPr>
              <w:t>5.</w:t>
            </w:r>
          </w:p>
        </w:tc>
        <w:tc>
          <w:tcPr>
            <w:tcW w:w="2835" w:type="dxa"/>
          </w:tcPr>
          <w:p w:rsidR="00B16DFE" w:rsidRPr="00B26074" w:rsidRDefault="00F109B7" w:rsidP="00B26074">
            <w:pPr>
              <w:spacing w:before="120" w:after="120"/>
              <w:rPr>
                <w:rFonts w:ascii="Bookman Old Style" w:hAnsi="Bookman Old Style" w:cs="Andalus"/>
                <w:bCs/>
                <w:sz w:val="14"/>
                <w:szCs w:val="14"/>
                <w:lang w:val="id-ID"/>
              </w:rPr>
            </w:pPr>
            <w:r w:rsidRPr="00B26074">
              <w:rPr>
                <w:rFonts w:ascii="Bookman Old Style" w:hAnsi="Bookman Old Style" w:cs="Andalus"/>
                <w:bCs/>
                <w:sz w:val="14"/>
                <w:szCs w:val="14"/>
                <w:lang w:val="id-ID"/>
              </w:rPr>
              <w:t>PDRB Harga Berlaku (Rp. Triliun)</w:t>
            </w:r>
          </w:p>
        </w:tc>
        <w:tc>
          <w:tcPr>
            <w:tcW w:w="851"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9,94</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11,03</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12,25</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13,60</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15,09</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16,76</w:t>
            </w:r>
          </w:p>
        </w:tc>
        <w:tc>
          <w:tcPr>
            <w:tcW w:w="800"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18,61</w:t>
            </w:r>
          </w:p>
        </w:tc>
      </w:tr>
      <w:tr w:rsidR="00B16DFE" w:rsidTr="00F109B7">
        <w:tc>
          <w:tcPr>
            <w:tcW w:w="425" w:type="dxa"/>
            <w:vAlign w:val="center"/>
          </w:tcPr>
          <w:p w:rsidR="00B16DFE" w:rsidRPr="00B26074" w:rsidRDefault="00F109B7" w:rsidP="00F109B7">
            <w:pPr>
              <w:jc w:val="center"/>
              <w:rPr>
                <w:rFonts w:ascii="Bookman Old Style" w:hAnsi="Bookman Old Style" w:cs="Andalus"/>
                <w:bCs/>
                <w:sz w:val="14"/>
                <w:szCs w:val="14"/>
                <w:lang w:val="id-ID"/>
              </w:rPr>
            </w:pPr>
            <w:r w:rsidRPr="00B26074">
              <w:rPr>
                <w:rFonts w:ascii="Bookman Old Style" w:hAnsi="Bookman Old Style" w:cs="Andalus"/>
                <w:bCs/>
                <w:sz w:val="14"/>
                <w:szCs w:val="14"/>
                <w:lang w:val="id-ID"/>
              </w:rPr>
              <w:t>6.</w:t>
            </w:r>
          </w:p>
        </w:tc>
        <w:tc>
          <w:tcPr>
            <w:tcW w:w="2835" w:type="dxa"/>
          </w:tcPr>
          <w:p w:rsidR="00B16DFE" w:rsidRPr="00B26074" w:rsidRDefault="00F109B7" w:rsidP="00B26074">
            <w:pPr>
              <w:spacing w:before="120" w:after="120"/>
              <w:rPr>
                <w:rFonts w:ascii="Bookman Old Style" w:hAnsi="Bookman Old Style" w:cs="Andalus"/>
                <w:bCs/>
                <w:sz w:val="14"/>
                <w:szCs w:val="14"/>
                <w:lang w:val="id-ID"/>
              </w:rPr>
            </w:pPr>
            <w:r w:rsidRPr="00B26074">
              <w:rPr>
                <w:rFonts w:ascii="Bookman Old Style" w:hAnsi="Bookman Old Style" w:cs="Andalus"/>
                <w:bCs/>
                <w:sz w:val="14"/>
                <w:szCs w:val="14"/>
                <w:lang w:val="id-ID"/>
              </w:rPr>
              <w:t>Tingkat Pengangguran (%)</w:t>
            </w:r>
          </w:p>
        </w:tc>
        <w:tc>
          <w:tcPr>
            <w:tcW w:w="851"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11,69</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9,58</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9,48</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9,37</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9,26</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9,15</w:t>
            </w:r>
          </w:p>
        </w:tc>
        <w:tc>
          <w:tcPr>
            <w:tcW w:w="800"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9,03</w:t>
            </w:r>
          </w:p>
        </w:tc>
      </w:tr>
      <w:tr w:rsidR="00B16DFE" w:rsidTr="00F109B7">
        <w:tc>
          <w:tcPr>
            <w:tcW w:w="425" w:type="dxa"/>
            <w:vAlign w:val="center"/>
          </w:tcPr>
          <w:p w:rsidR="00B16DFE" w:rsidRPr="00B26074" w:rsidRDefault="00F109B7" w:rsidP="00F109B7">
            <w:pPr>
              <w:jc w:val="center"/>
              <w:rPr>
                <w:rFonts w:ascii="Bookman Old Style" w:hAnsi="Bookman Old Style" w:cs="Andalus"/>
                <w:bCs/>
                <w:sz w:val="14"/>
                <w:szCs w:val="14"/>
                <w:lang w:val="id-ID"/>
              </w:rPr>
            </w:pPr>
            <w:r w:rsidRPr="00B26074">
              <w:rPr>
                <w:rFonts w:ascii="Bookman Old Style" w:hAnsi="Bookman Old Style" w:cs="Andalus"/>
                <w:bCs/>
                <w:sz w:val="14"/>
                <w:szCs w:val="14"/>
                <w:lang w:val="id-ID"/>
              </w:rPr>
              <w:t>7.</w:t>
            </w:r>
          </w:p>
        </w:tc>
        <w:tc>
          <w:tcPr>
            <w:tcW w:w="2835" w:type="dxa"/>
          </w:tcPr>
          <w:p w:rsidR="00B16DFE" w:rsidRPr="00B26074" w:rsidRDefault="00F109B7" w:rsidP="00B26074">
            <w:pPr>
              <w:spacing w:before="120" w:after="120"/>
              <w:rPr>
                <w:rFonts w:ascii="Bookman Old Style" w:hAnsi="Bookman Old Style" w:cs="Andalus"/>
                <w:bCs/>
                <w:sz w:val="14"/>
                <w:szCs w:val="14"/>
                <w:lang w:val="id-ID"/>
              </w:rPr>
            </w:pPr>
            <w:r w:rsidRPr="00B26074">
              <w:rPr>
                <w:rFonts w:ascii="Bookman Old Style" w:hAnsi="Bookman Old Style" w:cs="Andalus"/>
                <w:bCs/>
                <w:sz w:val="14"/>
                <w:szCs w:val="14"/>
                <w:lang w:val="id-ID"/>
              </w:rPr>
              <w:t>Tingkat Kemiskinan (%)</w:t>
            </w:r>
          </w:p>
        </w:tc>
        <w:tc>
          <w:tcPr>
            <w:tcW w:w="851"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7,70*</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7,62</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7,47</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7,01</w:t>
            </w:r>
          </w:p>
        </w:tc>
        <w:tc>
          <w:tcPr>
            <w:tcW w:w="709"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6,57</w:t>
            </w:r>
          </w:p>
        </w:tc>
        <w:tc>
          <w:tcPr>
            <w:tcW w:w="708"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6,15</w:t>
            </w:r>
          </w:p>
        </w:tc>
        <w:tc>
          <w:tcPr>
            <w:tcW w:w="800" w:type="dxa"/>
          </w:tcPr>
          <w:p w:rsidR="00B16DFE" w:rsidRPr="00B26074" w:rsidRDefault="00F109B7" w:rsidP="00B26074">
            <w:pPr>
              <w:spacing w:before="120" w:after="120"/>
              <w:jc w:val="right"/>
              <w:rPr>
                <w:rFonts w:ascii="Bookman Old Style" w:hAnsi="Bookman Old Style" w:cs="Andalus"/>
                <w:bCs/>
                <w:sz w:val="14"/>
                <w:szCs w:val="14"/>
                <w:lang w:val="id-ID"/>
              </w:rPr>
            </w:pPr>
            <w:r w:rsidRPr="00B26074">
              <w:rPr>
                <w:rFonts w:ascii="Bookman Old Style" w:hAnsi="Bookman Old Style" w:cs="Andalus"/>
                <w:bCs/>
                <w:sz w:val="14"/>
                <w:szCs w:val="14"/>
                <w:lang w:val="id-ID"/>
              </w:rPr>
              <w:t>5,75</w:t>
            </w:r>
          </w:p>
        </w:tc>
      </w:tr>
    </w:tbl>
    <w:p w:rsidR="00B16DFE" w:rsidRDefault="00B26074" w:rsidP="00B26074">
      <w:pPr>
        <w:spacing w:line="360" w:lineRule="auto"/>
        <w:ind w:left="284"/>
        <w:rPr>
          <w:rFonts w:ascii="Bookman Old Style" w:hAnsi="Bookman Old Style" w:cs="Andalus"/>
          <w:bCs/>
          <w:sz w:val="12"/>
          <w:szCs w:val="12"/>
          <w:lang w:val="id-ID"/>
        </w:rPr>
      </w:pPr>
      <w:r w:rsidRPr="00B26074">
        <w:rPr>
          <w:rFonts w:ascii="Bookman Old Style" w:hAnsi="Bookman Old Style" w:cs="Andalus"/>
          <w:bCs/>
          <w:sz w:val="12"/>
          <w:szCs w:val="12"/>
          <w:lang w:val="id-ID"/>
        </w:rPr>
        <w:t>Data diolah tahun 2016</w:t>
      </w:r>
    </w:p>
    <w:p w:rsidR="00B26074" w:rsidRPr="00B26074" w:rsidRDefault="00B26074" w:rsidP="00B26074">
      <w:pPr>
        <w:spacing w:line="360" w:lineRule="auto"/>
        <w:ind w:left="284"/>
        <w:rPr>
          <w:rFonts w:ascii="Bookman Old Style" w:hAnsi="Bookman Old Style" w:cs="Andalus"/>
          <w:bCs/>
          <w:sz w:val="12"/>
          <w:szCs w:val="12"/>
          <w:lang w:val="id-ID"/>
        </w:rPr>
      </w:pPr>
    </w:p>
    <w:p w:rsidR="007A1924" w:rsidRPr="0080448D" w:rsidRDefault="007A1924" w:rsidP="00326C73">
      <w:pPr>
        <w:numPr>
          <w:ilvl w:val="0"/>
          <w:numId w:val="4"/>
        </w:numPr>
        <w:spacing w:after="120" w:line="360" w:lineRule="auto"/>
        <w:ind w:left="284" w:hanging="284"/>
        <w:rPr>
          <w:rFonts w:ascii="Bookman Old Style" w:hAnsi="Bookman Old Style" w:cs="Andalus"/>
          <w:b/>
          <w:sz w:val="22"/>
          <w:szCs w:val="22"/>
          <w:lang w:val="sv-SE"/>
        </w:rPr>
      </w:pPr>
      <w:r>
        <w:rPr>
          <w:rFonts w:ascii="Bookman Old Style" w:hAnsi="Bookman Old Style" w:cs="Andalus"/>
          <w:b/>
          <w:sz w:val="22"/>
          <w:szCs w:val="22"/>
          <w:lang w:val="sv-SE"/>
        </w:rPr>
        <w:t>MISI</w:t>
      </w:r>
    </w:p>
    <w:p w:rsidR="007A1924" w:rsidRDefault="007A1924" w:rsidP="007A1924">
      <w:pPr>
        <w:spacing w:line="360" w:lineRule="auto"/>
        <w:ind w:left="284" w:firstLine="567"/>
        <w:jc w:val="both"/>
        <w:rPr>
          <w:rFonts w:ascii="Bookman Old Style" w:hAnsi="Bookman Old Style" w:cs="Andalus"/>
          <w:sz w:val="22"/>
          <w:szCs w:val="22"/>
        </w:rPr>
      </w:pPr>
      <w:r>
        <w:rPr>
          <w:rFonts w:ascii="Bookman Old Style" w:hAnsi="Bookman Old Style" w:cs="Andalus"/>
          <w:sz w:val="22"/>
          <w:szCs w:val="22"/>
        </w:rPr>
        <w:t>Misi pembangunan 2016-2021 adalah rumusan daru usaha-usaha yang diperlukan untuk mencapai visi 2021 yaitu Terwujudnya Masyarakat Kabupaten Pesisir Selatan Yang Mandiri, Unggul, Agamis dan Sejahtera. Misi pembangunan 2016-2021 diarahkan untuk meletakkan fondasi kokoh bagi pembangunan Pesisir Selatan kedepan. Usaha-usaha Perwujudan visi 2021 dijabarkan dalam misi daerah tahun 2016-2021 sebagai berikut:</w:t>
      </w:r>
    </w:p>
    <w:p w:rsidR="007A1924" w:rsidRDefault="007A1924" w:rsidP="007A1924">
      <w:pPr>
        <w:numPr>
          <w:ilvl w:val="4"/>
          <w:numId w:val="1"/>
        </w:numPr>
        <w:spacing w:line="360" w:lineRule="auto"/>
        <w:ind w:left="709" w:hanging="425"/>
        <w:jc w:val="both"/>
        <w:rPr>
          <w:rFonts w:ascii="Bookman Old Style" w:hAnsi="Bookman Old Style" w:cs="Andalus"/>
          <w:sz w:val="22"/>
          <w:szCs w:val="22"/>
        </w:rPr>
      </w:pPr>
      <w:r>
        <w:rPr>
          <w:rFonts w:ascii="Bookman Old Style" w:hAnsi="Bookman Old Style" w:cs="Andalus"/>
          <w:sz w:val="22"/>
          <w:szCs w:val="22"/>
        </w:rPr>
        <w:t>Melaksanakan reformasi birokrasi dengan aparatur yang bersih dan responsive dalam rangka peningkatan pelayanan kepada masyarakat.</w:t>
      </w:r>
    </w:p>
    <w:p w:rsidR="007A1924" w:rsidRDefault="007A1924" w:rsidP="007A1924">
      <w:pPr>
        <w:numPr>
          <w:ilvl w:val="4"/>
          <w:numId w:val="1"/>
        </w:numPr>
        <w:spacing w:line="360" w:lineRule="auto"/>
        <w:ind w:left="709" w:hanging="425"/>
        <w:jc w:val="both"/>
        <w:rPr>
          <w:rFonts w:ascii="Bookman Old Style" w:hAnsi="Bookman Old Style" w:cs="Andalus"/>
          <w:sz w:val="22"/>
          <w:szCs w:val="22"/>
        </w:rPr>
      </w:pPr>
      <w:r>
        <w:rPr>
          <w:rFonts w:ascii="Bookman Old Style" w:hAnsi="Bookman Old Style" w:cs="Andalus"/>
          <w:sz w:val="22"/>
          <w:szCs w:val="22"/>
        </w:rPr>
        <w:t>Meningkatkan pembangunan infrastruktur perekonomian dan infrastruktur so</w:t>
      </w:r>
      <w:r w:rsidR="006E0A49">
        <w:rPr>
          <w:rFonts w:ascii="Bookman Old Style" w:hAnsi="Bookman Old Style" w:cs="Andalus"/>
          <w:sz w:val="22"/>
          <w:szCs w:val="22"/>
          <w:lang w:val="id-ID"/>
        </w:rPr>
        <w:t>s</w:t>
      </w:r>
      <w:r>
        <w:rPr>
          <w:rFonts w:ascii="Bookman Old Style" w:hAnsi="Bookman Old Style" w:cs="Andalus"/>
          <w:sz w:val="22"/>
          <w:szCs w:val="22"/>
        </w:rPr>
        <w:t>ial yang terkait dengan se</w:t>
      </w:r>
      <w:r w:rsidR="006E0A49">
        <w:rPr>
          <w:rFonts w:ascii="Bookman Old Style" w:hAnsi="Bookman Old Style" w:cs="Andalus"/>
          <w:sz w:val="22"/>
          <w:szCs w:val="22"/>
          <w:lang w:val="id-ID"/>
        </w:rPr>
        <w:t>k</w:t>
      </w:r>
      <w:r>
        <w:rPr>
          <w:rFonts w:ascii="Bookman Old Style" w:hAnsi="Bookman Old Style" w:cs="Andalus"/>
          <w:sz w:val="22"/>
          <w:szCs w:val="22"/>
        </w:rPr>
        <w:t>tor unggulan daerah.</w:t>
      </w:r>
    </w:p>
    <w:p w:rsidR="007A1924" w:rsidRDefault="007A1924" w:rsidP="007A1924">
      <w:pPr>
        <w:numPr>
          <w:ilvl w:val="4"/>
          <w:numId w:val="1"/>
        </w:numPr>
        <w:spacing w:line="360" w:lineRule="auto"/>
        <w:ind w:left="709" w:hanging="425"/>
        <w:jc w:val="both"/>
        <w:rPr>
          <w:rFonts w:ascii="Bookman Old Style" w:hAnsi="Bookman Old Style" w:cs="Andalus"/>
          <w:sz w:val="22"/>
          <w:szCs w:val="22"/>
        </w:rPr>
      </w:pPr>
      <w:r>
        <w:rPr>
          <w:rFonts w:ascii="Bookman Old Style" w:hAnsi="Bookman Old Style" w:cs="Andalus"/>
          <w:sz w:val="22"/>
          <w:szCs w:val="22"/>
        </w:rPr>
        <w:t>Mewujudkan kehidupan beragama yang rukun, toleran dan mengembangkan nilai-nilai budaya ABS-SBK.</w:t>
      </w:r>
    </w:p>
    <w:p w:rsidR="007A1924" w:rsidRDefault="007A1924" w:rsidP="007A1924">
      <w:pPr>
        <w:numPr>
          <w:ilvl w:val="4"/>
          <w:numId w:val="1"/>
        </w:numPr>
        <w:spacing w:line="360" w:lineRule="auto"/>
        <w:ind w:left="709" w:hanging="425"/>
        <w:jc w:val="both"/>
        <w:rPr>
          <w:rFonts w:ascii="Bookman Old Style" w:hAnsi="Bookman Old Style" w:cs="Andalus"/>
          <w:sz w:val="22"/>
          <w:szCs w:val="22"/>
        </w:rPr>
      </w:pPr>
      <w:r>
        <w:rPr>
          <w:rFonts w:ascii="Bookman Old Style" w:hAnsi="Bookman Old Style" w:cs="Andalus"/>
          <w:sz w:val="22"/>
          <w:szCs w:val="22"/>
        </w:rPr>
        <w:t>Meningkatkan produksi dan nilai tambah den</w:t>
      </w:r>
      <w:r w:rsidR="007B6B84">
        <w:rPr>
          <w:rFonts w:ascii="Bookman Old Style" w:hAnsi="Bookman Old Style" w:cs="Andalus"/>
          <w:sz w:val="22"/>
          <w:szCs w:val="22"/>
        </w:rPr>
        <w:t>gan tetap mengedepankan pembangunan berkelanjutan.</w:t>
      </w:r>
    </w:p>
    <w:p w:rsidR="007B6B84" w:rsidRPr="001E01EA" w:rsidRDefault="007B6B84" w:rsidP="007A1924">
      <w:pPr>
        <w:numPr>
          <w:ilvl w:val="4"/>
          <w:numId w:val="1"/>
        </w:numPr>
        <w:spacing w:line="360" w:lineRule="auto"/>
        <w:ind w:left="709" w:hanging="425"/>
        <w:jc w:val="both"/>
        <w:rPr>
          <w:rFonts w:ascii="Bookman Old Style" w:hAnsi="Bookman Old Style" w:cs="Andalus"/>
          <w:sz w:val="22"/>
          <w:szCs w:val="22"/>
        </w:rPr>
      </w:pPr>
      <w:r>
        <w:rPr>
          <w:rFonts w:ascii="Bookman Old Style" w:hAnsi="Bookman Old Style" w:cs="Andalus"/>
          <w:sz w:val="22"/>
          <w:szCs w:val="22"/>
        </w:rPr>
        <w:t>Meningkatkan peran struktur social dalam rangka mengurangi tingkat kejahatan, kriminalitas dan peredaran obat-obatan terlarang.</w:t>
      </w:r>
    </w:p>
    <w:p w:rsidR="007A1924" w:rsidRPr="009F5132" w:rsidRDefault="007A1924" w:rsidP="0098524B">
      <w:pPr>
        <w:spacing w:line="360" w:lineRule="auto"/>
        <w:jc w:val="both"/>
        <w:rPr>
          <w:rFonts w:ascii="Bookman Old Style" w:hAnsi="Bookman Old Style" w:cs="Andalus"/>
          <w:sz w:val="22"/>
          <w:szCs w:val="22"/>
          <w:lang w:val="sv-SE"/>
        </w:rPr>
      </w:pPr>
    </w:p>
    <w:p w:rsidR="00507F15" w:rsidRPr="00B26074" w:rsidRDefault="00B26074" w:rsidP="00E11242">
      <w:pPr>
        <w:spacing w:line="360" w:lineRule="auto"/>
        <w:ind w:left="284"/>
        <w:jc w:val="both"/>
        <w:rPr>
          <w:rFonts w:ascii="Bookman Old Style" w:hAnsi="Bookman Old Style" w:cs="Andalus"/>
          <w:sz w:val="22"/>
          <w:szCs w:val="22"/>
          <w:lang w:val="id-ID"/>
        </w:rPr>
      </w:pPr>
      <w:r w:rsidRPr="00B26074">
        <w:rPr>
          <w:rFonts w:ascii="Bookman Old Style" w:hAnsi="Bookman Old Style" w:cs="Andalus"/>
          <w:sz w:val="22"/>
          <w:szCs w:val="22"/>
          <w:lang w:val="id-ID"/>
        </w:rPr>
        <w:t>Penjelasan masing-masing Misi:</w:t>
      </w:r>
    </w:p>
    <w:p w:rsidR="00B26074" w:rsidRPr="00B26074" w:rsidRDefault="00507F15" w:rsidP="00326C73">
      <w:pPr>
        <w:pStyle w:val="ListParagraph"/>
        <w:numPr>
          <w:ilvl w:val="0"/>
          <w:numId w:val="9"/>
        </w:numPr>
        <w:spacing w:line="360" w:lineRule="auto"/>
        <w:ind w:left="709" w:hanging="425"/>
        <w:jc w:val="both"/>
        <w:rPr>
          <w:rFonts w:ascii="Bookman Old Style" w:hAnsi="Bookman Old Style" w:cs="Andalus"/>
          <w:sz w:val="22"/>
          <w:szCs w:val="22"/>
        </w:rPr>
      </w:pPr>
      <w:r w:rsidRPr="00B26074">
        <w:rPr>
          <w:rFonts w:ascii="Bookman Old Style" w:hAnsi="Bookman Old Style" w:cs="Andalus"/>
          <w:sz w:val="22"/>
          <w:szCs w:val="22"/>
          <w:lang w:val="sv-SE"/>
        </w:rPr>
        <w:t>M</w:t>
      </w:r>
      <w:r w:rsidR="00E11242">
        <w:rPr>
          <w:rFonts w:ascii="Bookman Old Style" w:hAnsi="Bookman Old Style" w:cs="Andalus"/>
          <w:sz w:val="22"/>
          <w:szCs w:val="22"/>
          <w:lang w:val="id-ID"/>
        </w:rPr>
        <w:t>isi</w:t>
      </w:r>
      <w:r w:rsidR="00B26074" w:rsidRPr="00B26074">
        <w:rPr>
          <w:rFonts w:ascii="Bookman Old Style" w:hAnsi="Bookman Old Style" w:cs="Andalus"/>
          <w:sz w:val="22"/>
          <w:szCs w:val="22"/>
          <w:lang w:val="id-ID"/>
        </w:rPr>
        <w:t xml:space="preserve"> </w:t>
      </w:r>
      <w:r w:rsidR="00B26074" w:rsidRPr="00B26074">
        <w:rPr>
          <w:rFonts w:ascii="Bookman Old Style" w:hAnsi="Bookman Old Style" w:cs="Andalus"/>
          <w:sz w:val="22"/>
          <w:szCs w:val="22"/>
        </w:rPr>
        <w:t>Melaksanakan reformasi birokrasi dengan aparatur yang bersih dan responsive dalam rangka peningka</w:t>
      </w:r>
      <w:r w:rsidR="00E11242">
        <w:rPr>
          <w:rFonts w:ascii="Bookman Old Style" w:hAnsi="Bookman Old Style" w:cs="Andalus"/>
          <w:sz w:val="22"/>
          <w:szCs w:val="22"/>
        </w:rPr>
        <w:t>tan pelayanan kepada masyarakat</w:t>
      </w:r>
      <w:r w:rsidR="00E11242">
        <w:rPr>
          <w:rFonts w:ascii="Bookman Old Style" w:hAnsi="Bookman Old Style" w:cs="Andalus"/>
          <w:sz w:val="22"/>
          <w:szCs w:val="22"/>
          <w:lang w:val="id-ID"/>
        </w:rPr>
        <w:t>:</w:t>
      </w:r>
    </w:p>
    <w:p w:rsidR="00507F15" w:rsidRDefault="00E11242" w:rsidP="00326C73">
      <w:pPr>
        <w:pStyle w:val="ListParagraph"/>
        <w:numPr>
          <w:ilvl w:val="0"/>
          <w:numId w:val="10"/>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Misi pertama ini memuat beberapa kata kunci yaitu:</w:t>
      </w:r>
    </w:p>
    <w:p w:rsidR="00E11242" w:rsidRDefault="00E11242" w:rsidP="00326C73">
      <w:pPr>
        <w:pStyle w:val="ListParagraph"/>
        <w:numPr>
          <w:ilvl w:val="0"/>
          <w:numId w:val="11"/>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lastRenderedPageBreak/>
        <w:t>Reformasi birokrasi</w:t>
      </w:r>
    </w:p>
    <w:p w:rsidR="00E11242" w:rsidRDefault="00E11242" w:rsidP="00326C73">
      <w:pPr>
        <w:pStyle w:val="ListParagraph"/>
        <w:numPr>
          <w:ilvl w:val="0"/>
          <w:numId w:val="11"/>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SDM yang bersih dan responsive dan</w:t>
      </w:r>
    </w:p>
    <w:p w:rsidR="00E11242" w:rsidRDefault="00E11242" w:rsidP="00326C73">
      <w:pPr>
        <w:pStyle w:val="ListParagraph"/>
        <w:numPr>
          <w:ilvl w:val="0"/>
          <w:numId w:val="11"/>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Peningkatan pelayanan kepada masyarakat</w:t>
      </w:r>
    </w:p>
    <w:p w:rsidR="00E11242" w:rsidRDefault="00E11242" w:rsidP="00326C73">
      <w:pPr>
        <w:pStyle w:val="ListParagraph"/>
        <w:numPr>
          <w:ilvl w:val="0"/>
          <w:numId w:val="10"/>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Reformasi birokrasi merupakan perbaikan tata kelola pemerintahan menuju aparatur yang bersih dan responsif dengan mengedepankan keterbukaan (transparansi) dalam berbagai bidang termasuk mengenai besaran anggaran pembangunan.</w:t>
      </w:r>
    </w:p>
    <w:p w:rsidR="00E11242" w:rsidRDefault="00E11242" w:rsidP="00326C73">
      <w:pPr>
        <w:pStyle w:val="ListParagraph"/>
        <w:numPr>
          <w:ilvl w:val="0"/>
          <w:numId w:val="10"/>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Peningkatan pelayanan kepada masyarakat merupakan upaya pemerintahan daerah untuk pemenuhan hak-hak dasar rakyat seperti kependudukan (Akta Kelahiran, KTP, KK), dan peningkatan pelayanan dibidang pendidikan dan kesehatan.</w:t>
      </w:r>
    </w:p>
    <w:p w:rsidR="00E11242" w:rsidRPr="00E11242" w:rsidRDefault="00E11242" w:rsidP="00326C73">
      <w:pPr>
        <w:pStyle w:val="ListParagraph"/>
        <w:numPr>
          <w:ilvl w:val="0"/>
          <w:numId w:val="10"/>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 xml:space="preserve">Capaian yang diharapkan dalam pelaksanaan  misi ini adalah terciptanya sumber daya manusia yang unggul, memiliki keterampilan dan berdaya saing tinggi. Dalam membangun sumber daya manusia yang berkualitas, pelayanan kesehatan menjadi faktor yang sangat penting. SDM berkualitas hanya dapat terbentuk dengan kondisi kesehatan prima. Kesehatan </w:t>
      </w:r>
      <w:r w:rsidR="00A755E7">
        <w:rPr>
          <w:rFonts w:ascii="Bookman Old Style" w:hAnsi="Bookman Old Style" w:cs="Andalus"/>
          <w:sz w:val="22"/>
          <w:szCs w:val="22"/>
          <w:lang w:val="id-ID"/>
        </w:rPr>
        <w:t xml:space="preserve"> yang </w:t>
      </w:r>
      <w:r>
        <w:rPr>
          <w:rFonts w:ascii="Bookman Old Style" w:hAnsi="Bookman Old Style" w:cs="Andalus"/>
          <w:sz w:val="22"/>
          <w:szCs w:val="22"/>
          <w:lang w:val="id-ID"/>
        </w:rPr>
        <w:t xml:space="preserve">prima </w:t>
      </w:r>
      <w:r w:rsidR="00A755E7">
        <w:rPr>
          <w:rFonts w:ascii="Bookman Old Style" w:hAnsi="Bookman Old Style" w:cs="Andalus"/>
          <w:sz w:val="22"/>
          <w:szCs w:val="22"/>
          <w:lang w:val="id-ID"/>
        </w:rPr>
        <w:t>tentunya akan memberikan kesempatan kepada seseorang untuk berbuat lebih banyak dan lebih produktif.</w:t>
      </w:r>
    </w:p>
    <w:p w:rsidR="00507F15" w:rsidRDefault="00A755E7" w:rsidP="00326C73">
      <w:pPr>
        <w:pStyle w:val="ListParagraph"/>
        <w:numPr>
          <w:ilvl w:val="0"/>
          <w:numId w:val="9"/>
        </w:numPr>
        <w:spacing w:line="360" w:lineRule="auto"/>
        <w:ind w:hanging="436"/>
        <w:jc w:val="both"/>
        <w:rPr>
          <w:rFonts w:ascii="Bookman Old Style" w:hAnsi="Bookman Old Style" w:cs="Andalus"/>
          <w:sz w:val="22"/>
          <w:szCs w:val="22"/>
          <w:lang w:val="id-ID"/>
        </w:rPr>
      </w:pPr>
      <w:r>
        <w:rPr>
          <w:rFonts w:ascii="Bookman Old Style" w:hAnsi="Bookman Old Style" w:cs="Andalus"/>
          <w:sz w:val="22"/>
          <w:szCs w:val="22"/>
          <w:lang w:val="id-ID"/>
        </w:rPr>
        <w:t>Misi Meningkatkan pembangunan infrastruktur perekonomian dan infrastruktur sosial yang terkait dengan sektor unggulan daerah:</w:t>
      </w:r>
    </w:p>
    <w:p w:rsidR="00A755E7" w:rsidRDefault="00A755E7" w:rsidP="00326C73">
      <w:pPr>
        <w:pStyle w:val="ListParagraph"/>
        <w:numPr>
          <w:ilvl w:val="0"/>
          <w:numId w:val="12"/>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Pada misi ini terdapattiga kata kunci yaitu:</w:t>
      </w:r>
    </w:p>
    <w:p w:rsidR="00A755E7" w:rsidRDefault="00A755E7" w:rsidP="00326C73">
      <w:pPr>
        <w:pStyle w:val="ListParagraph"/>
        <w:numPr>
          <w:ilvl w:val="0"/>
          <w:numId w:val="13"/>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Infrastruktur perekonomian</w:t>
      </w:r>
    </w:p>
    <w:p w:rsidR="00A755E7" w:rsidRDefault="00A755E7" w:rsidP="00326C73">
      <w:pPr>
        <w:pStyle w:val="ListParagraph"/>
        <w:numPr>
          <w:ilvl w:val="0"/>
          <w:numId w:val="13"/>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Infrastruktur sosial</w:t>
      </w:r>
    </w:p>
    <w:p w:rsidR="00A755E7" w:rsidRDefault="00A755E7" w:rsidP="00326C73">
      <w:pPr>
        <w:pStyle w:val="ListParagraph"/>
        <w:numPr>
          <w:ilvl w:val="0"/>
          <w:numId w:val="13"/>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Sektor unggulan daerah</w:t>
      </w:r>
    </w:p>
    <w:p w:rsidR="00A755E7" w:rsidRDefault="00A755E7" w:rsidP="00326C73">
      <w:pPr>
        <w:pStyle w:val="ListParagraph"/>
        <w:numPr>
          <w:ilvl w:val="0"/>
          <w:numId w:val="12"/>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Infrastruktur perekonomian dalah pembangunan infrastruktur fisik untuk mendukung kelancaran aktifitas ekonomi masyarakat dalam mengembangkan kawasan perdesaan dan kawasan ekonomi strategis. Pembangunan infrastruktur perekonomian menggunakan prinsip berkelanjutan melalui penerapan infrastruktur hijau sehingga manfaatnya tidak hanya untuk kekinian tetapi juga masa yang akan datang (pembangunan infrastruktur tidak bertabrakan dengan lingkungan dan ekosistem).</w:t>
      </w:r>
    </w:p>
    <w:p w:rsidR="00A755E7" w:rsidRDefault="00A755E7" w:rsidP="00326C73">
      <w:pPr>
        <w:pStyle w:val="ListParagraph"/>
        <w:numPr>
          <w:ilvl w:val="0"/>
          <w:numId w:val="12"/>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Infrastruktur sosial adalah infrastruktur non fisik dala bentuk kelembagaan dan sistem yang dibutuhkan untuk mendukung pembangunan ekonomi,</w:t>
      </w:r>
    </w:p>
    <w:p w:rsidR="00A755E7" w:rsidRDefault="00A755E7" w:rsidP="00326C73">
      <w:pPr>
        <w:pStyle w:val="ListParagraph"/>
        <w:numPr>
          <w:ilvl w:val="0"/>
          <w:numId w:val="12"/>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lastRenderedPageBreak/>
        <w:t>Sektor unggulan daerah adalah perekonomian masyarakat yang memberikan kontribusi PDRB terbesar (sektor unggulan) yaitu pertanian dan perkebunan, perikanan dan kelautan, pariwisata, perdagangan dan jasa serta industri pengolahan.</w:t>
      </w:r>
    </w:p>
    <w:p w:rsidR="00A04887" w:rsidRDefault="00A04887" w:rsidP="00326C73">
      <w:pPr>
        <w:pStyle w:val="ListParagraph"/>
        <w:numPr>
          <w:ilvl w:val="0"/>
          <w:numId w:val="14"/>
        </w:numPr>
        <w:spacing w:line="360" w:lineRule="auto"/>
        <w:ind w:left="709" w:hanging="425"/>
        <w:jc w:val="both"/>
        <w:rPr>
          <w:rFonts w:ascii="Bookman Old Style" w:hAnsi="Bookman Old Style" w:cs="Andalus"/>
          <w:sz w:val="22"/>
          <w:szCs w:val="22"/>
          <w:lang w:val="id-ID"/>
        </w:rPr>
      </w:pPr>
      <w:r>
        <w:rPr>
          <w:rFonts w:ascii="Bookman Old Style" w:hAnsi="Bookman Old Style" w:cs="Andalus"/>
          <w:sz w:val="22"/>
          <w:szCs w:val="22"/>
          <w:lang w:val="id-ID"/>
        </w:rPr>
        <w:t>Misi Mewujudkan kehidupan beragama yang rukun, toleran dan mengembangkan nilai-nilai budaya ABS-SBK:</w:t>
      </w:r>
    </w:p>
    <w:p w:rsidR="00A04887" w:rsidRDefault="00A04887" w:rsidP="00326C73">
      <w:pPr>
        <w:pStyle w:val="ListParagraph"/>
        <w:numPr>
          <w:ilvl w:val="0"/>
          <w:numId w:val="15"/>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Misi ini mengandung dua kata kunci yaitu:</w:t>
      </w:r>
    </w:p>
    <w:p w:rsidR="00A04887" w:rsidRDefault="00A04887" w:rsidP="00326C73">
      <w:pPr>
        <w:pStyle w:val="ListParagraph"/>
        <w:numPr>
          <w:ilvl w:val="0"/>
          <w:numId w:val="16"/>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Mewujudkan kehidupan beragama yang rukun dan toleran</w:t>
      </w:r>
    </w:p>
    <w:p w:rsidR="00A04887" w:rsidRDefault="00A04887" w:rsidP="00326C73">
      <w:pPr>
        <w:pStyle w:val="ListParagraph"/>
        <w:numPr>
          <w:ilvl w:val="0"/>
          <w:numId w:val="16"/>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Mengembangkan nilai budaya ABS-SBK</w:t>
      </w:r>
    </w:p>
    <w:p w:rsidR="00A04887" w:rsidRDefault="00A04887" w:rsidP="00326C73">
      <w:pPr>
        <w:pStyle w:val="ListParagraph"/>
        <w:numPr>
          <w:ilvl w:val="0"/>
          <w:numId w:val="15"/>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Kehidupan beragama yang rukun dan toleran adalah adanya saling menghargai dalam hal membangun hubungan manusia dengan Allah SWT dan hubungan manusia dengan manusia.</w:t>
      </w:r>
    </w:p>
    <w:p w:rsidR="00A04887" w:rsidRDefault="00A04887" w:rsidP="00326C73">
      <w:pPr>
        <w:pStyle w:val="ListParagraph"/>
        <w:numPr>
          <w:ilvl w:val="0"/>
          <w:numId w:val="15"/>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Nilai budaya ABS-SBK merupakan perwujudan ajaran islam dalam kehidupan pribadi, keluarga, masyarakat berbangsa dan bernegara yang menjadi nilai substantif dalam pelaksanaan pembangunan. Nilai substantif tersebut yakni  nilai kebenaran, kejujuran, keadilan yang indikator pengamalannya terekam dalam praktek ibadah, pola pandang dan karakter masyarakatnya dalam bingkai Negara Kesatuan Republik Indonesia.</w:t>
      </w:r>
    </w:p>
    <w:p w:rsidR="00A04887" w:rsidRDefault="003C0B91" w:rsidP="00326C73">
      <w:pPr>
        <w:pStyle w:val="ListParagraph"/>
        <w:numPr>
          <w:ilvl w:val="0"/>
          <w:numId w:val="17"/>
        </w:numPr>
        <w:spacing w:line="360" w:lineRule="auto"/>
        <w:ind w:left="709" w:hanging="425"/>
        <w:jc w:val="both"/>
        <w:rPr>
          <w:rFonts w:ascii="Bookman Old Style" w:hAnsi="Bookman Old Style" w:cs="Andalus"/>
          <w:sz w:val="22"/>
          <w:szCs w:val="22"/>
          <w:lang w:val="id-ID"/>
        </w:rPr>
      </w:pPr>
      <w:r>
        <w:rPr>
          <w:rFonts w:ascii="Bookman Old Style" w:hAnsi="Bookman Old Style" w:cs="Andalus"/>
          <w:sz w:val="22"/>
          <w:szCs w:val="22"/>
          <w:lang w:val="id-ID"/>
        </w:rPr>
        <w:t>Misi Meningkatkan produksi</w:t>
      </w:r>
      <w:r w:rsidR="00B80C4F">
        <w:rPr>
          <w:rFonts w:ascii="Bookman Old Style" w:hAnsi="Bookman Old Style" w:cs="Andalus"/>
          <w:sz w:val="22"/>
          <w:szCs w:val="22"/>
          <w:lang w:val="id-ID"/>
        </w:rPr>
        <w:t xml:space="preserve"> dan nilai tambah dengan tetap mengedepankan pembangunan berkelanjutan:</w:t>
      </w:r>
    </w:p>
    <w:p w:rsidR="00B80C4F" w:rsidRDefault="00B80C4F" w:rsidP="00326C73">
      <w:pPr>
        <w:pStyle w:val="ListParagraph"/>
        <w:numPr>
          <w:ilvl w:val="0"/>
          <w:numId w:val="18"/>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Pada misi ini terdapat tiga kata kunci yaitu:</w:t>
      </w:r>
    </w:p>
    <w:p w:rsidR="00B80C4F" w:rsidRDefault="00B80C4F" w:rsidP="00326C73">
      <w:pPr>
        <w:pStyle w:val="ListParagraph"/>
        <w:numPr>
          <w:ilvl w:val="0"/>
          <w:numId w:val="19"/>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Peningkatan produksi</w:t>
      </w:r>
    </w:p>
    <w:p w:rsidR="00B80C4F" w:rsidRDefault="00B80C4F" w:rsidP="00326C73">
      <w:pPr>
        <w:pStyle w:val="ListParagraph"/>
        <w:numPr>
          <w:ilvl w:val="0"/>
          <w:numId w:val="19"/>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Peningkatan nilai tambah</w:t>
      </w:r>
    </w:p>
    <w:p w:rsidR="00B80C4F" w:rsidRDefault="00B80C4F" w:rsidP="00326C73">
      <w:pPr>
        <w:pStyle w:val="ListParagraph"/>
        <w:numPr>
          <w:ilvl w:val="0"/>
          <w:numId w:val="19"/>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Pembangunan berkelanjutan</w:t>
      </w:r>
    </w:p>
    <w:p w:rsidR="00B80C4F" w:rsidRDefault="00B80C4F" w:rsidP="00326C73">
      <w:pPr>
        <w:pStyle w:val="ListParagraph"/>
        <w:numPr>
          <w:ilvl w:val="0"/>
          <w:numId w:val="18"/>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Peningkatan Produksi adalah Peningkatan produksi pertanian/perkebunan, perikanan dan kelautan, serta peternakan secara berkelanjutan untuk kesejahteraan petani dan nelayan.</w:t>
      </w:r>
    </w:p>
    <w:p w:rsidR="00B80C4F" w:rsidRDefault="00B80C4F" w:rsidP="00326C73">
      <w:pPr>
        <w:pStyle w:val="ListParagraph"/>
        <w:numPr>
          <w:ilvl w:val="0"/>
          <w:numId w:val="18"/>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 xml:space="preserve">Upaya-upaya untuk meningkatkan produksi dapat dicapai melalui pemanfaatan faktor-faktor produksi secara efisien dan skala ekonomi, dengan cara diantaranya: </w:t>
      </w:r>
    </w:p>
    <w:p w:rsidR="00B80C4F" w:rsidRDefault="00B80C4F" w:rsidP="00326C73">
      <w:pPr>
        <w:pStyle w:val="ListParagraph"/>
        <w:numPr>
          <w:ilvl w:val="0"/>
          <w:numId w:val="20"/>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 xml:space="preserve">Intensifikasi yaitu meningkatkan produksi dengan cara menambah faktor-faktor </w:t>
      </w:r>
      <w:r w:rsidR="007C39A0">
        <w:rPr>
          <w:rFonts w:ascii="Bookman Old Style" w:hAnsi="Bookman Old Style" w:cs="Andalus"/>
          <w:sz w:val="22"/>
          <w:szCs w:val="22"/>
          <w:lang w:val="id-ID"/>
        </w:rPr>
        <w:t>produksi yang digunakan.</w:t>
      </w:r>
    </w:p>
    <w:p w:rsidR="007C39A0" w:rsidRDefault="007C39A0" w:rsidP="00326C73">
      <w:pPr>
        <w:pStyle w:val="ListParagraph"/>
        <w:numPr>
          <w:ilvl w:val="0"/>
          <w:numId w:val="20"/>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Ekstensifikasi yaitu meningkatkan produksi dengan cara memperluas atau menambah faktor produksi.</w:t>
      </w:r>
    </w:p>
    <w:p w:rsidR="007C39A0" w:rsidRDefault="007C39A0" w:rsidP="00326C73">
      <w:pPr>
        <w:pStyle w:val="ListParagraph"/>
        <w:numPr>
          <w:ilvl w:val="0"/>
          <w:numId w:val="20"/>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Diversifikasi yaitu meningkatkan produksi dengan cara menambah jenis dan keanekaragaman produksi</w:t>
      </w:r>
    </w:p>
    <w:p w:rsidR="007C39A0" w:rsidRDefault="007C39A0" w:rsidP="00326C73">
      <w:pPr>
        <w:pStyle w:val="ListParagraph"/>
        <w:numPr>
          <w:ilvl w:val="0"/>
          <w:numId w:val="20"/>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lastRenderedPageBreak/>
        <w:t>Rasionalisasi yaitu meningkatkan produksi dengan cara meningkatkan penguasaan ilmu pengetahuan dan teknologi.</w:t>
      </w:r>
    </w:p>
    <w:p w:rsidR="007C39A0" w:rsidRDefault="007C39A0" w:rsidP="00326C73">
      <w:pPr>
        <w:pStyle w:val="ListParagraph"/>
        <w:numPr>
          <w:ilvl w:val="0"/>
          <w:numId w:val="21"/>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 xml:space="preserve">Peningkatan nilai tambah meliputi peningkatan nilai tambah sektor pertanian/perkebunan, perikanan dan kelautan, peternakan, serta pariwisata. Peningkatan nilai tambah dikategorikan menjadi dua yaitu nilai tambah untuk pengolahan dan nilai tambah untuk pemasaran. Nilai tambah pengolahan meliputi kapasitas produksi, jumlah bahan baku yang digunakan dan tenaga kerja. Nilai tambah untuk pemasaran meliputi harga output produksi, upah tenaga kerja, harga bahan baku dan nilai input selain bahan baku dan tenaga kerja. Peningkatan nilai tambah dapat dicapai melalui (1) Meningkatkan mutu produksi dengan mengolah produk menjadi bahan setengah jadi atau bahan jadi, (2) </w:t>
      </w:r>
      <w:r w:rsidR="00224B31">
        <w:rPr>
          <w:rFonts w:ascii="Bookman Old Style" w:hAnsi="Bookman Old Style" w:cs="Andalus"/>
          <w:sz w:val="22"/>
          <w:szCs w:val="22"/>
          <w:lang w:val="id-ID"/>
        </w:rPr>
        <w:t>Menumbuhkan unit-unit pengolahan dan pemasaran produksi, (3) Mengefisiensikan biaya pengolahan, (4) Memperpendek mata rantai pemasaran.</w:t>
      </w:r>
    </w:p>
    <w:p w:rsidR="00224B31" w:rsidRDefault="00224B31" w:rsidP="00326C73">
      <w:pPr>
        <w:pStyle w:val="ListParagraph"/>
        <w:numPr>
          <w:ilvl w:val="0"/>
          <w:numId w:val="21"/>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Pembangunan berkelanjutan adalah dalam rangka mewujudkan transformasi struktur ekonomi melalui peningkatan produksi dan peningkatan nilai tambah yang secara terus menerus dari hulu sampai hilir dengan pengembangan koperasi, UMKM, perindustrian dan perdagangan.</w:t>
      </w:r>
    </w:p>
    <w:p w:rsidR="00224B31" w:rsidRDefault="00224B31" w:rsidP="00326C73">
      <w:pPr>
        <w:pStyle w:val="ListParagraph"/>
        <w:numPr>
          <w:ilvl w:val="0"/>
          <w:numId w:val="20"/>
        </w:numPr>
        <w:spacing w:line="360" w:lineRule="auto"/>
        <w:ind w:left="709" w:hanging="425"/>
        <w:jc w:val="both"/>
        <w:rPr>
          <w:rFonts w:ascii="Bookman Old Style" w:hAnsi="Bookman Old Style" w:cs="Andalus"/>
          <w:sz w:val="22"/>
          <w:szCs w:val="22"/>
          <w:lang w:val="id-ID"/>
        </w:rPr>
      </w:pPr>
      <w:r>
        <w:rPr>
          <w:rFonts w:ascii="Bookman Old Style" w:hAnsi="Bookman Old Style" w:cs="Andalus"/>
          <w:sz w:val="22"/>
          <w:szCs w:val="22"/>
          <w:lang w:val="id-ID"/>
        </w:rPr>
        <w:t>Misi Meningkatkan peran struktur sosial dalam rangka mengurangi tingkat kejahatan, kriminalitas dan peredaran obat-obatan terlarang:</w:t>
      </w:r>
    </w:p>
    <w:p w:rsidR="00224B31" w:rsidRDefault="00224B31" w:rsidP="00326C73">
      <w:pPr>
        <w:pStyle w:val="ListParagraph"/>
        <w:numPr>
          <w:ilvl w:val="0"/>
          <w:numId w:val="22"/>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Misi lima memuat dua kata kunci yaitu:</w:t>
      </w:r>
    </w:p>
    <w:p w:rsidR="00224B31" w:rsidRDefault="00224B31" w:rsidP="00326C73">
      <w:pPr>
        <w:pStyle w:val="ListParagraph"/>
        <w:numPr>
          <w:ilvl w:val="0"/>
          <w:numId w:val="23"/>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Peran struktur sosial</w:t>
      </w:r>
    </w:p>
    <w:p w:rsidR="00224B31" w:rsidRDefault="00224B31" w:rsidP="00326C73">
      <w:pPr>
        <w:pStyle w:val="ListParagraph"/>
        <w:numPr>
          <w:ilvl w:val="0"/>
          <w:numId w:val="23"/>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Pengurangan tingkat kejahatan, kriminalitas dan peredaran obat-obatan terlarang.</w:t>
      </w:r>
    </w:p>
    <w:p w:rsidR="00224B31" w:rsidRDefault="00224B31" w:rsidP="00326C73">
      <w:pPr>
        <w:pStyle w:val="ListParagraph"/>
        <w:numPr>
          <w:ilvl w:val="0"/>
          <w:numId w:val="22"/>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Peran struktur sosial merupakan tatanan sosial dalam kehidupan masyarakat yang didalamnya terkandung hubungan timbal balik antara status dan peranan yang mengacu pada suatu keteraturan prilaku dalam masyarakat. Peran struktur sosial ditujukan untuk memantapkan tata kehidupan masyarakat yang aman, damai, tertib, taat hukum dan harmonis.</w:t>
      </w:r>
    </w:p>
    <w:p w:rsidR="00A532CC" w:rsidRDefault="00224B31" w:rsidP="00326C73">
      <w:pPr>
        <w:pStyle w:val="ListParagraph"/>
        <w:numPr>
          <w:ilvl w:val="0"/>
          <w:numId w:val="22"/>
        </w:numPr>
        <w:spacing w:line="360" w:lineRule="auto"/>
        <w:ind w:left="993" w:hanging="284"/>
        <w:jc w:val="both"/>
        <w:rPr>
          <w:rFonts w:ascii="Bookman Old Style" w:hAnsi="Bookman Old Style" w:cs="Andalus"/>
          <w:sz w:val="22"/>
          <w:szCs w:val="22"/>
          <w:lang w:val="id-ID"/>
        </w:rPr>
      </w:pPr>
      <w:r>
        <w:rPr>
          <w:rFonts w:ascii="Bookman Old Style" w:hAnsi="Bookman Old Style" w:cs="Andalus"/>
          <w:sz w:val="22"/>
          <w:szCs w:val="22"/>
          <w:lang w:val="id-ID"/>
        </w:rPr>
        <w:t>Pengurangan tingkat kejahatan</w:t>
      </w:r>
      <w:r w:rsidR="00A532CC">
        <w:rPr>
          <w:rFonts w:ascii="Bookman Old Style" w:hAnsi="Bookman Old Style" w:cs="Andalus"/>
          <w:sz w:val="22"/>
          <w:szCs w:val="22"/>
          <w:lang w:val="id-ID"/>
        </w:rPr>
        <w:t>, kriminalitas serta penya</w:t>
      </w:r>
      <w:r>
        <w:rPr>
          <w:rFonts w:ascii="Bookman Old Style" w:hAnsi="Bookman Old Style" w:cs="Andalus"/>
          <w:sz w:val="22"/>
          <w:szCs w:val="22"/>
          <w:lang w:val="id-ID"/>
        </w:rPr>
        <w:t>lahgunaan</w:t>
      </w:r>
      <w:r w:rsidR="00A532CC">
        <w:rPr>
          <w:rFonts w:ascii="Bookman Old Style" w:hAnsi="Bookman Old Style" w:cs="Andalus"/>
          <w:sz w:val="22"/>
          <w:szCs w:val="22"/>
          <w:lang w:val="id-ID"/>
        </w:rPr>
        <w:t xml:space="preserve"> obat-obatan terlarang merupakan indikator berfungsinya peran struktur sosial. Upaya ini dilakukan dalam rangka mewujudkan kehidupan yang harmonis sesuai dengan tatanan dan nilai-nilai yang berlaku dalam masyarakat.</w:t>
      </w:r>
    </w:p>
    <w:p w:rsidR="00A532CC" w:rsidRPr="00A532CC" w:rsidRDefault="00A532CC" w:rsidP="00326C73">
      <w:pPr>
        <w:pStyle w:val="ListParagraph"/>
        <w:numPr>
          <w:ilvl w:val="0"/>
          <w:numId w:val="4"/>
        </w:numPr>
        <w:spacing w:after="120" w:line="360" w:lineRule="auto"/>
        <w:ind w:left="284" w:hanging="284"/>
        <w:rPr>
          <w:rFonts w:ascii="Bookman Old Style" w:hAnsi="Bookman Old Style" w:cs="Andalus"/>
          <w:b/>
          <w:sz w:val="22"/>
          <w:szCs w:val="22"/>
          <w:lang w:val="sv-SE"/>
        </w:rPr>
      </w:pPr>
      <w:r>
        <w:rPr>
          <w:rFonts w:ascii="Bookman Old Style" w:hAnsi="Bookman Old Style" w:cs="Andalus"/>
          <w:b/>
          <w:sz w:val="22"/>
          <w:szCs w:val="22"/>
          <w:lang w:val="id-ID"/>
        </w:rPr>
        <w:lastRenderedPageBreak/>
        <w:t>TUJUAN DAN SASARAN</w:t>
      </w:r>
    </w:p>
    <w:p w:rsidR="00A532CC" w:rsidRPr="004E193A" w:rsidRDefault="00A532CC" w:rsidP="00326C73">
      <w:pPr>
        <w:pStyle w:val="ListParagraph"/>
        <w:numPr>
          <w:ilvl w:val="0"/>
          <w:numId w:val="24"/>
        </w:numPr>
        <w:spacing w:after="120" w:line="360" w:lineRule="auto"/>
        <w:ind w:left="567" w:hanging="283"/>
        <w:jc w:val="both"/>
        <w:rPr>
          <w:rFonts w:ascii="Bookman Old Style" w:hAnsi="Bookman Old Style" w:cs="Andalus"/>
          <w:sz w:val="22"/>
          <w:szCs w:val="22"/>
          <w:lang w:val="sv-SE"/>
        </w:rPr>
      </w:pPr>
      <w:r w:rsidRPr="00A532CC">
        <w:rPr>
          <w:rFonts w:ascii="Bookman Old Style" w:hAnsi="Bookman Old Style" w:cs="Andalus"/>
          <w:sz w:val="22"/>
          <w:szCs w:val="22"/>
          <w:lang w:val="id-ID"/>
        </w:rPr>
        <w:t>Tujuan</w:t>
      </w:r>
      <w:r>
        <w:rPr>
          <w:rFonts w:ascii="Bookman Old Style" w:hAnsi="Bookman Old Style" w:cs="Andalus"/>
          <w:sz w:val="22"/>
          <w:szCs w:val="22"/>
          <w:lang w:val="id-ID"/>
        </w:rPr>
        <w:t xml:space="preserve"> merupakan pernyataan-pernyataan tentang hal-hal yang perlu dilakukan untuk mencapai visi, melaksanakan misi dengan menjawab isu-isu strategis dan permasalahan pembangunan.</w:t>
      </w:r>
    </w:p>
    <w:p w:rsidR="004E193A" w:rsidRPr="004E193A" w:rsidRDefault="004E193A" w:rsidP="00326C73">
      <w:pPr>
        <w:pStyle w:val="ListParagraph"/>
        <w:numPr>
          <w:ilvl w:val="0"/>
          <w:numId w:val="24"/>
        </w:numPr>
        <w:spacing w:after="120" w:line="360" w:lineRule="auto"/>
        <w:ind w:left="567" w:hanging="283"/>
        <w:jc w:val="both"/>
        <w:rPr>
          <w:rFonts w:ascii="Bookman Old Style" w:hAnsi="Bookman Old Style" w:cs="Andalus"/>
          <w:sz w:val="22"/>
          <w:szCs w:val="22"/>
          <w:lang w:val="sv-SE"/>
        </w:rPr>
      </w:pPr>
      <w:r>
        <w:rPr>
          <w:rFonts w:ascii="Bookman Old Style" w:hAnsi="Bookman Old Style" w:cs="Andalus"/>
          <w:sz w:val="22"/>
          <w:szCs w:val="22"/>
          <w:lang w:val="id-ID"/>
        </w:rPr>
        <w:t>Sasaran adalah penjabaran dari tujuan yaitu sesuatu yang akan dicapai atau dihasilkan oleh organisasi pemerintah dalam jangka waktu tahunan, semesteran, triwulanan atau bulanan. Sasaran ditetapkan dengan maksud agar proses kegiatan dalam mencapai tujuan dapat berlangsung secara fokus, efektif dan efisien.</w:t>
      </w:r>
    </w:p>
    <w:p w:rsidR="004E193A" w:rsidRPr="00A532CC" w:rsidRDefault="004E193A" w:rsidP="00326C73">
      <w:pPr>
        <w:pStyle w:val="ListParagraph"/>
        <w:numPr>
          <w:ilvl w:val="0"/>
          <w:numId w:val="24"/>
        </w:numPr>
        <w:spacing w:after="120" w:line="360" w:lineRule="auto"/>
        <w:ind w:left="567" w:hanging="283"/>
        <w:jc w:val="both"/>
        <w:rPr>
          <w:rFonts w:ascii="Bookman Old Style" w:hAnsi="Bookman Old Style" w:cs="Andalus"/>
          <w:sz w:val="22"/>
          <w:szCs w:val="22"/>
          <w:lang w:val="sv-SE"/>
        </w:rPr>
      </w:pPr>
      <w:r>
        <w:rPr>
          <w:rFonts w:ascii="Bookman Old Style" w:hAnsi="Bookman Old Style" w:cs="Andalus"/>
          <w:sz w:val="22"/>
          <w:szCs w:val="22"/>
          <w:lang w:val="id-ID"/>
        </w:rPr>
        <w:t>Hubungan semua ini dapat dilihat dari tabel dibawah ini:</w:t>
      </w:r>
    </w:p>
    <w:p w:rsidR="00507F15" w:rsidRPr="009F5132" w:rsidRDefault="00507F15" w:rsidP="00507F15">
      <w:pPr>
        <w:jc w:val="both"/>
        <w:rPr>
          <w:rFonts w:ascii="Bookman Old Style" w:hAnsi="Bookman Old Style" w:cs="Tahoma"/>
          <w:sz w:val="6"/>
          <w:szCs w:val="22"/>
        </w:rPr>
      </w:pPr>
    </w:p>
    <w:p w:rsidR="00507F15" w:rsidRPr="009F5132" w:rsidRDefault="00507F15" w:rsidP="008659B5">
      <w:pPr>
        <w:jc w:val="center"/>
        <w:rPr>
          <w:rFonts w:ascii="Bookman Old Style" w:hAnsi="Bookman Old Style" w:cs="Tahoma"/>
          <w:b/>
          <w:sz w:val="21"/>
          <w:szCs w:val="21"/>
          <w:lang w:val="id-ID"/>
        </w:rPr>
      </w:pPr>
      <w:r w:rsidRPr="009F5132">
        <w:rPr>
          <w:rFonts w:ascii="Bookman Old Style" w:hAnsi="Bookman Old Style" w:cs="Tahoma"/>
          <w:b/>
          <w:sz w:val="21"/>
          <w:szCs w:val="21"/>
          <w:lang w:val="id-ID"/>
        </w:rPr>
        <w:t>T</w:t>
      </w:r>
      <w:r w:rsidRPr="009F5132">
        <w:rPr>
          <w:rFonts w:ascii="Bookman Old Style" w:hAnsi="Bookman Old Style" w:cs="Tahoma"/>
          <w:b/>
          <w:sz w:val="21"/>
          <w:szCs w:val="21"/>
        </w:rPr>
        <w:t>abel</w:t>
      </w:r>
      <w:r w:rsidRPr="009F5132">
        <w:rPr>
          <w:rFonts w:ascii="Bookman Old Style" w:hAnsi="Bookman Old Style" w:cs="Tahoma"/>
          <w:b/>
          <w:sz w:val="21"/>
          <w:szCs w:val="21"/>
          <w:lang w:val="id-ID"/>
        </w:rPr>
        <w:t xml:space="preserve"> </w:t>
      </w:r>
      <w:r w:rsidR="00BB57AF" w:rsidRPr="009F5132">
        <w:rPr>
          <w:rFonts w:ascii="Bookman Old Style" w:hAnsi="Bookman Old Style" w:cs="Tahoma"/>
          <w:b/>
          <w:sz w:val="21"/>
          <w:szCs w:val="21"/>
        </w:rPr>
        <w:t>II</w:t>
      </w:r>
      <w:r w:rsidR="004E193A">
        <w:rPr>
          <w:rFonts w:ascii="Bookman Old Style" w:hAnsi="Bookman Old Style" w:cs="Tahoma"/>
          <w:b/>
          <w:sz w:val="21"/>
          <w:szCs w:val="21"/>
          <w:lang w:val="id-ID"/>
        </w:rPr>
        <w:t>.2</w:t>
      </w:r>
    </w:p>
    <w:p w:rsidR="00507F15" w:rsidRPr="009F5132" w:rsidRDefault="00507F15" w:rsidP="008659B5">
      <w:pPr>
        <w:jc w:val="center"/>
        <w:rPr>
          <w:rFonts w:ascii="Bookman Old Style" w:hAnsi="Bookman Old Style" w:cs="Tahoma"/>
          <w:b/>
          <w:sz w:val="21"/>
          <w:szCs w:val="21"/>
        </w:rPr>
      </w:pPr>
      <w:r w:rsidRPr="009F5132">
        <w:rPr>
          <w:rFonts w:ascii="Bookman Old Style" w:hAnsi="Bookman Old Style" w:cs="Tahoma"/>
          <w:b/>
          <w:sz w:val="21"/>
          <w:szCs w:val="21"/>
          <w:lang w:val="id-ID"/>
        </w:rPr>
        <w:t>Hubungan</w:t>
      </w:r>
      <w:r w:rsidRPr="009F5132">
        <w:rPr>
          <w:rFonts w:ascii="Bookman Old Style" w:hAnsi="Bookman Old Style" w:cs="Tahoma"/>
          <w:b/>
          <w:sz w:val="21"/>
          <w:szCs w:val="21"/>
        </w:rPr>
        <w:t xml:space="preserve"> </w:t>
      </w:r>
      <w:r w:rsidR="007B6B84">
        <w:rPr>
          <w:rFonts w:ascii="Bookman Old Style" w:hAnsi="Bookman Old Style" w:cs="Tahoma"/>
          <w:b/>
          <w:sz w:val="21"/>
          <w:szCs w:val="21"/>
        </w:rPr>
        <w:t>Visi, Misi, Tujuan dan Sasaran</w:t>
      </w:r>
    </w:p>
    <w:p w:rsidR="008659B5" w:rsidRPr="008659B5" w:rsidRDefault="008659B5" w:rsidP="008659B5">
      <w:pPr>
        <w:jc w:val="center"/>
        <w:rPr>
          <w:rFonts w:ascii="Cambria" w:hAnsi="Cambria" w:cs="Tahoma"/>
          <w:b/>
          <w:sz w:val="9"/>
          <w:szCs w:val="21"/>
        </w:rPr>
      </w:pPr>
    </w:p>
    <w:tbl>
      <w:tblPr>
        <w:tblW w:w="850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83"/>
        <w:gridCol w:w="2845"/>
        <w:gridCol w:w="2977"/>
      </w:tblGrid>
      <w:tr w:rsidR="00507F15" w:rsidRPr="008659B5" w:rsidTr="00CE20D4">
        <w:trPr>
          <w:trHeight w:val="410"/>
          <w:tblHeader/>
        </w:trPr>
        <w:tc>
          <w:tcPr>
            <w:tcW w:w="8505" w:type="dxa"/>
            <w:gridSpan w:val="3"/>
            <w:shd w:val="clear" w:color="auto" w:fill="B2A1C7"/>
          </w:tcPr>
          <w:p w:rsidR="00507F15" w:rsidRPr="008659B5" w:rsidRDefault="00507F15" w:rsidP="007B6B84">
            <w:pPr>
              <w:tabs>
                <w:tab w:val="left" w:pos="1026"/>
                <w:tab w:val="left" w:pos="6099"/>
                <w:tab w:val="right" w:pos="7923"/>
              </w:tabs>
              <w:spacing w:before="120" w:after="120"/>
              <w:ind w:left="1026" w:hanging="601"/>
              <w:rPr>
                <w:rFonts w:ascii="Cambria" w:hAnsi="Cambria" w:cs="Tahoma"/>
                <w:sz w:val="20"/>
                <w:szCs w:val="20"/>
              </w:rPr>
            </w:pPr>
            <w:r w:rsidRPr="008659B5">
              <w:rPr>
                <w:rFonts w:ascii="Cambria" w:hAnsi="Cambria" w:cs="Tahoma"/>
                <w:b/>
                <w:sz w:val="20"/>
                <w:szCs w:val="20"/>
                <w:lang w:val="id-ID"/>
              </w:rPr>
              <w:t xml:space="preserve"> </w:t>
            </w:r>
            <w:r w:rsidRPr="008659B5">
              <w:rPr>
                <w:rFonts w:ascii="Cambria" w:hAnsi="Cambria" w:cs="Tahoma"/>
                <w:b/>
                <w:sz w:val="20"/>
                <w:szCs w:val="20"/>
              </w:rPr>
              <w:t>VISI</w:t>
            </w:r>
            <w:r w:rsidRPr="008659B5">
              <w:rPr>
                <w:rFonts w:ascii="Cambria" w:hAnsi="Cambria" w:cs="Tahoma"/>
                <w:b/>
                <w:sz w:val="20"/>
                <w:szCs w:val="20"/>
                <w:lang w:val="id-ID"/>
              </w:rPr>
              <w:t>:</w:t>
            </w:r>
            <w:r w:rsidRPr="008659B5">
              <w:rPr>
                <w:rFonts w:ascii="Cambria" w:hAnsi="Cambria" w:cs="Tahoma"/>
                <w:b/>
                <w:sz w:val="20"/>
                <w:szCs w:val="20"/>
              </w:rPr>
              <w:t xml:space="preserve"> </w:t>
            </w:r>
            <w:r w:rsidR="00B843C1">
              <w:rPr>
                <w:rFonts w:ascii="Cambria" w:hAnsi="Cambria" w:cs="Tahoma"/>
                <w:b/>
                <w:sz w:val="20"/>
                <w:szCs w:val="20"/>
              </w:rPr>
              <w:t xml:space="preserve">  </w:t>
            </w:r>
            <w:r w:rsidRPr="008659B5">
              <w:rPr>
                <w:rFonts w:ascii="Cambria" w:hAnsi="Cambria"/>
                <w:b/>
                <w:bCs/>
                <w:sz w:val="22"/>
                <w:szCs w:val="22"/>
              </w:rPr>
              <w:t xml:space="preserve">“TERWUJUDNYA MASYARAKAT </w:t>
            </w:r>
            <w:r w:rsidR="007B6B84">
              <w:rPr>
                <w:rFonts w:ascii="Cambria" w:hAnsi="Cambria"/>
                <w:b/>
                <w:bCs/>
                <w:sz w:val="22"/>
                <w:szCs w:val="22"/>
              </w:rPr>
              <w:t xml:space="preserve">KABUPATEN </w:t>
            </w:r>
            <w:r w:rsidRPr="008659B5">
              <w:rPr>
                <w:rFonts w:ascii="Cambria" w:hAnsi="Cambria"/>
                <w:b/>
                <w:bCs/>
                <w:sz w:val="22"/>
                <w:szCs w:val="22"/>
              </w:rPr>
              <w:t xml:space="preserve">PESISIR SELATAN </w:t>
            </w:r>
            <w:r w:rsidR="00B843C1">
              <w:rPr>
                <w:rFonts w:ascii="Cambria" w:hAnsi="Cambria"/>
                <w:b/>
                <w:bCs/>
                <w:sz w:val="22"/>
                <w:szCs w:val="22"/>
              </w:rPr>
              <w:t xml:space="preserve">     </w:t>
            </w:r>
            <w:r w:rsidRPr="008659B5">
              <w:rPr>
                <w:rFonts w:ascii="Cambria" w:hAnsi="Cambria"/>
                <w:b/>
                <w:bCs/>
                <w:sz w:val="22"/>
                <w:szCs w:val="22"/>
              </w:rPr>
              <w:t xml:space="preserve">YANG </w:t>
            </w:r>
            <w:r w:rsidR="007B6B84">
              <w:rPr>
                <w:rFonts w:ascii="Cambria" w:hAnsi="Cambria"/>
                <w:b/>
                <w:bCs/>
                <w:sz w:val="22"/>
                <w:szCs w:val="22"/>
              </w:rPr>
              <w:t>MANDIRI, UNGGUL, AGAMIS DAN SEJAHTERA</w:t>
            </w:r>
            <w:r w:rsidRPr="008659B5">
              <w:rPr>
                <w:rFonts w:ascii="Cambria" w:hAnsi="Cambria"/>
                <w:b/>
                <w:bCs/>
                <w:sz w:val="22"/>
                <w:szCs w:val="22"/>
              </w:rPr>
              <w:t>”.</w:t>
            </w:r>
          </w:p>
        </w:tc>
      </w:tr>
      <w:tr w:rsidR="00B843C1" w:rsidRPr="008659B5" w:rsidTr="00CE20D4">
        <w:trPr>
          <w:trHeight w:val="308"/>
          <w:tblHeader/>
        </w:trPr>
        <w:tc>
          <w:tcPr>
            <w:tcW w:w="2683" w:type="dxa"/>
            <w:shd w:val="clear" w:color="auto" w:fill="E5DFEC"/>
            <w:vAlign w:val="center"/>
          </w:tcPr>
          <w:p w:rsidR="00B843C1" w:rsidRPr="00B843C1" w:rsidRDefault="00B843C1" w:rsidP="009C1060">
            <w:pPr>
              <w:jc w:val="center"/>
              <w:rPr>
                <w:rFonts w:ascii="Cambria" w:hAnsi="Cambria" w:cs="Tahoma"/>
                <w:b/>
                <w:sz w:val="16"/>
                <w:szCs w:val="16"/>
              </w:rPr>
            </w:pPr>
            <w:r>
              <w:rPr>
                <w:rFonts w:ascii="Cambria" w:hAnsi="Cambria" w:cs="Tahoma"/>
                <w:b/>
                <w:sz w:val="16"/>
                <w:szCs w:val="16"/>
              </w:rPr>
              <w:t>MISI</w:t>
            </w:r>
          </w:p>
        </w:tc>
        <w:tc>
          <w:tcPr>
            <w:tcW w:w="2845" w:type="dxa"/>
            <w:shd w:val="clear" w:color="auto" w:fill="E5DFEC"/>
            <w:vAlign w:val="center"/>
          </w:tcPr>
          <w:p w:rsidR="00B843C1" w:rsidRPr="008659B5" w:rsidRDefault="00B843C1" w:rsidP="009C1060">
            <w:pPr>
              <w:jc w:val="center"/>
              <w:rPr>
                <w:rFonts w:ascii="Cambria" w:hAnsi="Cambria" w:cs="Tahoma"/>
                <w:b/>
                <w:sz w:val="16"/>
                <w:szCs w:val="16"/>
              </w:rPr>
            </w:pPr>
            <w:r>
              <w:rPr>
                <w:rFonts w:ascii="Cambria" w:hAnsi="Cambria" w:cs="Tahoma"/>
                <w:b/>
                <w:sz w:val="16"/>
                <w:szCs w:val="16"/>
              </w:rPr>
              <w:t>TUJUAN</w:t>
            </w:r>
          </w:p>
        </w:tc>
        <w:tc>
          <w:tcPr>
            <w:tcW w:w="2977" w:type="dxa"/>
            <w:shd w:val="clear" w:color="auto" w:fill="E5DFEC"/>
            <w:vAlign w:val="center"/>
          </w:tcPr>
          <w:p w:rsidR="00B843C1" w:rsidRPr="008659B5" w:rsidRDefault="00B843C1" w:rsidP="009C1060">
            <w:pPr>
              <w:jc w:val="center"/>
              <w:rPr>
                <w:rFonts w:ascii="Cambria" w:hAnsi="Cambria" w:cs="Tahoma"/>
                <w:b/>
                <w:sz w:val="16"/>
                <w:szCs w:val="16"/>
                <w:lang w:val="id-ID"/>
              </w:rPr>
            </w:pPr>
            <w:r>
              <w:rPr>
                <w:rFonts w:ascii="Cambria" w:hAnsi="Cambria" w:cs="Tahoma"/>
                <w:b/>
                <w:sz w:val="16"/>
                <w:szCs w:val="16"/>
              </w:rPr>
              <w:t>SASARAN</w:t>
            </w:r>
          </w:p>
        </w:tc>
      </w:tr>
      <w:tr w:rsidR="00B843C1" w:rsidRPr="008659B5" w:rsidTr="00CE20D4">
        <w:trPr>
          <w:trHeight w:val="1035"/>
        </w:trPr>
        <w:tc>
          <w:tcPr>
            <w:tcW w:w="2683" w:type="dxa"/>
          </w:tcPr>
          <w:p w:rsidR="00B843C1" w:rsidRPr="00275652" w:rsidRDefault="00B843C1" w:rsidP="00326C73">
            <w:pPr>
              <w:pStyle w:val="ListParagraph"/>
              <w:numPr>
                <w:ilvl w:val="0"/>
                <w:numId w:val="3"/>
              </w:numPr>
              <w:tabs>
                <w:tab w:val="left" w:pos="286"/>
              </w:tabs>
              <w:spacing w:before="60" w:after="60"/>
              <w:ind w:left="286" w:hanging="284"/>
              <w:contextualSpacing/>
              <w:jc w:val="both"/>
              <w:rPr>
                <w:rFonts w:ascii="Cambria" w:hAnsi="Cambria" w:cs="Tahoma"/>
                <w:sz w:val="16"/>
                <w:szCs w:val="16"/>
                <w:lang w:val="id-ID"/>
              </w:rPr>
            </w:pPr>
            <w:r w:rsidRPr="00275652">
              <w:rPr>
                <w:rFonts w:ascii="Cambria" w:hAnsi="Cambria" w:cs="Tahoma"/>
                <w:sz w:val="16"/>
                <w:szCs w:val="16"/>
              </w:rPr>
              <w:t>Melaksanakan reformasi birokrasi dengan apa</w:t>
            </w:r>
            <w:r w:rsidR="00A532CC">
              <w:rPr>
                <w:rFonts w:ascii="Cambria" w:hAnsi="Cambria" w:cs="Tahoma"/>
                <w:sz w:val="16"/>
                <w:szCs w:val="16"/>
              </w:rPr>
              <w:t>ratur yang bersih dan responsi</w:t>
            </w:r>
            <w:r w:rsidR="00A532CC">
              <w:rPr>
                <w:rFonts w:ascii="Cambria" w:hAnsi="Cambria" w:cs="Tahoma"/>
                <w:sz w:val="16"/>
                <w:szCs w:val="16"/>
                <w:lang w:val="id-ID"/>
              </w:rPr>
              <w:t xml:space="preserve">f </w:t>
            </w:r>
            <w:r w:rsidRPr="00275652">
              <w:rPr>
                <w:rFonts w:ascii="Cambria" w:hAnsi="Cambria" w:cs="Tahoma"/>
                <w:sz w:val="16"/>
                <w:szCs w:val="16"/>
              </w:rPr>
              <w:t>dalam rangka peningkatan pelayanan kepada masyarakat</w:t>
            </w:r>
          </w:p>
        </w:tc>
        <w:tc>
          <w:tcPr>
            <w:tcW w:w="2845" w:type="dxa"/>
          </w:tcPr>
          <w:p w:rsidR="00B843C1" w:rsidRPr="00275652" w:rsidRDefault="00B843C1" w:rsidP="00A532CC">
            <w:pPr>
              <w:pStyle w:val="ListParagraph"/>
              <w:spacing w:before="60" w:after="60"/>
              <w:ind w:left="0"/>
              <w:jc w:val="both"/>
              <w:rPr>
                <w:rFonts w:ascii="Cambria" w:hAnsi="Cambria" w:cs="Tahoma"/>
                <w:sz w:val="16"/>
                <w:szCs w:val="16"/>
              </w:rPr>
            </w:pPr>
            <w:r w:rsidRPr="00275652">
              <w:rPr>
                <w:rFonts w:ascii="Cambria" w:hAnsi="Cambria" w:cs="Tahoma"/>
                <w:sz w:val="16"/>
                <w:szCs w:val="16"/>
              </w:rPr>
              <w:t>Mewujudkan tata kelola pemerintahan yang bersih dari KKN, akuntabel dan berkinerja, serta pelayanan public yang prima.</w:t>
            </w:r>
          </w:p>
          <w:p w:rsidR="00B843C1" w:rsidRPr="00275652" w:rsidRDefault="00B843C1" w:rsidP="00A532CC">
            <w:pPr>
              <w:pStyle w:val="ListParagraph"/>
              <w:spacing w:before="60" w:after="60"/>
              <w:ind w:left="293"/>
              <w:jc w:val="both"/>
              <w:rPr>
                <w:rFonts w:ascii="Cambria" w:hAnsi="Cambria" w:cs="Tahoma"/>
                <w:sz w:val="16"/>
                <w:szCs w:val="16"/>
              </w:rPr>
            </w:pPr>
          </w:p>
        </w:tc>
        <w:tc>
          <w:tcPr>
            <w:tcW w:w="2977" w:type="dxa"/>
          </w:tcPr>
          <w:p w:rsidR="00B843C1" w:rsidRPr="00275652" w:rsidRDefault="00B843C1" w:rsidP="00326C73">
            <w:pPr>
              <w:numPr>
                <w:ilvl w:val="0"/>
                <w:numId w:val="2"/>
              </w:numPr>
              <w:tabs>
                <w:tab w:val="left" w:pos="176"/>
              </w:tabs>
              <w:spacing w:before="60" w:after="60"/>
              <w:ind w:left="176" w:hanging="174"/>
              <w:jc w:val="both"/>
              <w:rPr>
                <w:rFonts w:ascii="Cambria" w:hAnsi="Cambria" w:cs="Tahoma"/>
                <w:sz w:val="16"/>
                <w:szCs w:val="16"/>
                <w:lang w:val="id-ID"/>
              </w:rPr>
            </w:pPr>
            <w:r w:rsidRPr="00275652">
              <w:rPr>
                <w:rFonts w:ascii="Cambria" w:hAnsi="Cambria" w:cs="Tahoma"/>
                <w:sz w:val="16"/>
                <w:szCs w:val="16"/>
              </w:rPr>
              <w:t>Terwujudnya Pemerintahan yang bersih dan bebas KKN.</w:t>
            </w:r>
          </w:p>
          <w:p w:rsidR="00B843C1" w:rsidRPr="00275652" w:rsidRDefault="00B843C1" w:rsidP="00326C73">
            <w:pPr>
              <w:numPr>
                <w:ilvl w:val="0"/>
                <w:numId w:val="2"/>
              </w:numPr>
              <w:tabs>
                <w:tab w:val="left" w:pos="176"/>
              </w:tabs>
              <w:spacing w:before="60" w:after="60"/>
              <w:ind w:left="176" w:hanging="174"/>
              <w:jc w:val="both"/>
              <w:rPr>
                <w:rFonts w:ascii="Cambria" w:hAnsi="Cambria" w:cs="Tahoma"/>
                <w:sz w:val="16"/>
                <w:szCs w:val="16"/>
                <w:lang w:val="id-ID"/>
              </w:rPr>
            </w:pPr>
            <w:r w:rsidRPr="00275652">
              <w:rPr>
                <w:rFonts w:ascii="Cambria" w:hAnsi="Cambria" w:cs="Tahoma"/>
                <w:sz w:val="16"/>
                <w:szCs w:val="16"/>
              </w:rPr>
              <w:t>Terwujudnya peningkatan kualitas pelayanan publi</w:t>
            </w:r>
            <w:r w:rsidR="004E193A">
              <w:rPr>
                <w:rFonts w:ascii="Cambria" w:hAnsi="Cambria" w:cs="Tahoma"/>
                <w:sz w:val="16"/>
                <w:szCs w:val="16"/>
                <w:lang w:val="id-ID"/>
              </w:rPr>
              <w:t>k</w:t>
            </w:r>
            <w:r w:rsidRPr="00275652">
              <w:rPr>
                <w:rFonts w:ascii="Cambria" w:hAnsi="Cambria" w:cs="Tahoma"/>
                <w:sz w:val="16"/>
                <w:szCs w:val="16"/>
              </w:rPr>
              <w:t>.</w:t>
            </w:r>
          </w:p>
        </w:tc>
      </w:tr>
      <w:tr w:rsidR="00B843C1" w:rsidRPr="008659B5" w:rsidTr="00CE20D4">
        <w:trPr>
          <w:trHeight w:val="1035"/>
        </w:trPr>
        <w:tc>
          <w:tcPr>
            <w:tcW w:w="2683" w:type="dxa"/>
          </w:tcPr>
          <w:p w:rsidR="00B843C1" w:rsidRPr="00275652" w:rsidRDefault="00B843C1" w:rsidP="00326C73">
            <w:pPr>
              <w:numPr>
                <w:ilvl w:val="0"/>
                <w:numId w:val="3"/>
              </w:numPr>
              <w:tabs>
                <w:tab w:val="left" w:pos="286"/>
              </w:tabs>
              <w:spacing w:before="60" w:after="60"/>
              <w:ind w:left="317" w:hanging="317"/>
              <w:jc w:val="both"/>
              <w:rPr>
                <w:rFonts w:ascii="Cambria" w:hAnsi="Cambria" w:cs="Tahoma"/>
                <w:sz w:val="16"/>
                <w:szCs w:val="16"/>
              </w:rPr>
            </w:pPr>
            <w:r w:rsidRPr="00275652">
              <w:rPr>
                <w:rFonts w:ascii="Cambria" w:hAnsi="Cambria" w:cs="Tahoma"/>
                <w:sz w:val="16"/>
                <w:szCs w:val="16"/>
              </w:rPr>
              <w:t>Meningkatkan pembangunan infrastruktur perekonomian dan infrastruktur so</w:t>
            </w:r>
            <w:r w:rsidR="00C31122">
              <w:rPr>
                <w:rFonts w:ascii="Cambria" w:hAnsi="Cambria" w:cs="Tahoma"/>
                <w:sz w:val="16"/>
                <w:szCs w:val="16"/>
                <w:lang w:val="id-ID"/>
              </w:rPr>
              <w:t>s</w:t>
            </w:r>
            <w:r w:rsidRPr="00275652">
              <w:rPr>
                <w:rFonts w:ascii="Cambria" w:hAnsi="Cambria" w:cs="Tahoma"/>
                <w:sz w:val="16"/>
                <w:szCs w:val="16"/>
              </w:rPr>
              <w:t>ial yang terkait dengan se</w:t>
            </w:r>
            <w:r w:rsidR="00C31122">
              <w:rPr>
                <w:rFonts w:ascii="Cambria" w:hAnsi="Cambria" w:cs="Tahoma"/>
                <w:sz w:val="16"/>
                <w:szCs w:val="16"/>
                <w:lang w:val="id-ID"/>
              </w:rPr>
              <w:t>k</w:t>
            </w:r>
            <w:r w:rsidRPr="00275652">
              <w:rPr>
                <w:rFonts w:ascii="Cambria" w:hAnsi="Cambria" w:cs="Tahoma"/>
                <w:sz w:val="16"/>
                <w:szCs w:val="16"/>
              </w:rPr>
              <w:t>tor unggulan daerah</w:t>
            </w:r>
          </w:p>
        </w:tc>
        <w:tc>
          <w:tcPr>
            <w:tcW w:w="2845" w:type="dxa"/>
          </w:tcPr>
          <w:p w:rsidR="00B843C1" w:rsidRPr="00275652" w:rsidRDefault="000E6A68" w:rsidP="00A532CC">
            <w:pPr>
              <w:pStyle w:val="ListParagraph"/>
              <w:spacing w:before="60" w:after="60"/>
              <w:ind w:left="0"/>
              <w:jc w:val="both"/>
              <w:rPr>
                <w:rFonts w:ascii="Cambria" w:hAnsi="Cambria" w:cs="Tahoma"/>
                <w:sz w:val="16"/>
                <w:szCs w:val="16"/>
              </w:rPr>
            </w:pPr>
            <w:r w:rsidRPr="00275652">
              <w:rPr>
                <w:rFonts w:ascii="Cambria" w:hAnsi="Cambria" w:cs="Tahoma"/>
                <w:sz w:val="16"/>
                <w:szCs w:val="16"/>
              </w:rPr>
              <w:t>Mewujudkan pembangunan infrastruktur ekonomi dan infrastruktur so</w:t>
            </w:r>
            <w:r w:rsidR="00A532CC">
              <w:rPr>
                <w:rFonts w:ascii="Cambria" w:hAnsi="Cambria" w:cs="Tahoma"/>
                <w:sz w:val="16"/>
                <w:szCs w:val="16"/>
                <w:lang w:val="id-ID"/>
              </w:rPr>
              <w:t>s</w:t>
            </w:r>
            <w:r w:rsidRPr="00275652">
              <w:rPr>
                <w:rFonts w:ascii="Cambria" w:hAnsi="Cambria" w:cs="Tahoma"/>
                <w:sz w:val="16"/>
                <w:szCs w:val="16"/>
              </w:rPr>
              <w:t>ial dalam mendukung se</w:t>
            </w:r>
            <w:r w:rsidR="00A532CC">
              <w:rPr>
                <w:rFonts w:ascii="Cambria" w:hAnsi="Cambria" w:cs="Tahoma"/>
                <w:sz w:val="16"/>
                <w:szCs w:val="16"/>
                <w:lang w:val="id-ID"/>
              </w:rPr>
              <w:t>k</w:t>
            </w:r>
            <w:r w:rsidRPr="00275652">
              <w:rPr>
                <w:rFonts w:ascii="Cambria" w:hAnsi="Cambria" w:cs="Tahoma"/>
                <w:sz w:val="16"/>
                <w:szCs w:val="16"/>
              </w:rPr>
              <w:t>tor unggulan daerah</w:t>
            </w:r>
          </w:p>
        </w:tc>
        <w:tc>
          <w:tcPr>
            <w:tcW w:w="2977" w:type="dxa"/>
          </w:tcPr>
          <w:p w:rsidR="00B843C1" w:rsidRPr="00275652" w:rsidRDefault="000E6A68" w:rsidP="00326C73">
            <w:pPr>
              <w:numPr>
                <w:ilvl w:val="0"/>
                <w:numId w:val="5"/>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Meningkatnya kuantitas kualitas infrastruktur ekonomi secara berkelanjutan</w:t>
            </w:r>
          </w:p>
          <w:p w:rsidR="000E6A68" w:rsidRPr="00275652" w:rsidRDefault="000E6A68" w:rsidP="00326C73">
            <w:pPr>
              <w:numPr>
                <w:ilvl w:val="0"/>
                <w:numId w:val="5"/>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Meningkatkan kuantitas dan kualitas infrastruktur so</w:t>
            </w:r>
            <w:r w:rsidR="00C31122">
              <w:rPr>
                <w:rFonts w:ascii="Cambria" w:hAnsi="Cambria" w:cs="Tahoma"/>
                <w:sz w:val="16"/>
                <w:szCs w:val="16"/>
                <w:lang w:val="id-ID"/>
              </w:rPr>
              <w:t>s</w:t>
            </w:r>
            <w:r w:rsidRPr="00275652">
              <w:rPr>
                <w:rFonts w:ascii="Cambria" w:hAnsi="Cambria" w:cs="Tahoma"/>
                <w:sz w:val="16"/>
                <w:szCs w:val="16"/>
              </w:rPr>
              <w:t>ial</w:t>
            </w:r>
          </w:p>
        </w:tc>
      </w:tr>
      <w:tr w:rsidR="00B843C1" w:rsidRPr="008659B5" w:rsidTr="00CE20D4">
        <w:trPr>
          <w:trHeight w:val="1035"/>
        </w:trPr>
        <w:tc>
          <w:tcPr>
            <w:tcW w:w="2683" w:type="dxa"/>
          </w:tcPr>
          <w:p w:rsidR="00B843C1" w:rsidRPr="00275652" w:rsidRDefault="000E6A68" w:rsidP="00326C73">
            <w:pPr>
              <w:numPr>
                <w:ilvl w:val="0"/>
                <w:numId w:val="3"/>
              </w:numPr>
              <w:tabs>
                <w:tab w:val="left" w:pos="286"/>
              </w:tabs>
              <w:spacing w:before="60" w:after="60"/>
              <w:ind w:left="317" w:hanging="317"/>
              <w:jc w:val="both"/>
              <w:rPr>
                <w:rFonts w:ascii="Cambria" w:hAnsi="Cambria" w:cs="Tahoma"/>
                <w:sz w:val="16"/>
                <w:szCs w:val="16"/>
              </w:rPr>
            </w:pPr>
            <w:r w:rsidRPr="00275652">
              <w:rPr>
                <w:rFonts w:ascii="Cambria" w:hAnsi="Cambria" w:cs="Tahoma"/>
                <w:sz w:val="16"/>
                <w:szCs w:val="16"/>
              </w:rPr>
              <w:t>Meningkatkan ke</w:t>
            </w:r>
            <w:r w:rsidR="00C31122">
              <w:rPr>
                <w:rFonts w:ascii="Cambria" w:hAnsi="Cambria" w:cs="Tahoma"/>
                <w:sz w:val="16"/>
                <w:szCs w:val="16"/>
                <w:lang w:val="id-ID"/>
              </w:rPr>
              <w:t>h</w:t>
            </w:r>
            <w:r w:rsidRPr="00275652">
              <w:rPr>
                <w:rFonts w:ascii="Cambria" w:hAnsi="Cambria" w:cs="Tahoma"/>
                <w:sz w:val="16"/>
                <w:szCs w:val="16"/>
              </w:rPr>
              <w:t>idupan beragama yang rukun, toleran dan mengembangkan nilai-nilai budaya ABS-SBK</w:t>
            </w:r>
          </w:p>
        </w:tc>
        <w:tc>
          <w:tcPr>
            <w:tcW w:w="2845" w:type="dxa"/>
          </w:tcPr>
          <w:p w:rsidR="00B843C1" w:rsidRPr="00275652" w:rsidRDefault="000E6A68" w:rsidP="00C31122">
            <w:pPr>
              <w:pStyle w:val="ListParagraph"/>
              <w:spacing w:before="60" w:after="60"/>
              <w:ind w:left="0"/>
              <w:jc w:val="both"/>
              <w:rPr>
                <w:rFonts w:ascii="Cambria" w:hAnsi="Cambria" w:cs="Tahoma"/>
                <w:sz w:val="16"/>
                <w:szCs w:val="16"/>
              </w:rPr>
            </w:pPr>
            <w:r w:rsidRPr="00275652">
              <w:rPr>
                <w:rFonts w:ascii="Cambria" w:hAnsi="Cambria" w:cs="Tahoma"/>
                <w:sz w:val="16"/>
                <w:szCs w:val="16"/>
              </w:rPr>
              <w:t>Mewujudkan perubahan sikap mental masyarakat, revitalisasi kelembagaan agama dan kelembagaan so</w:t>
            </w:r>
            <w:r w:rsidR="00C31122">
              <w:rPr>
                <w:rFonts w:ascii="Cambria" w:hAnsi="Cambria" w:cs="Tahoma"/>
                <w:sz w:val="16"/>
                <w:szCs w:val="16"/>
                <w:lang w:val="id-ID"/>
              </w:rPr>
              <w:t>s</w:t>
            </w:r>
            <w:r w:rsidRPr="00275652">
              <w:rPr>
                <w:rFonts w:ascii="Cambria" w:hAnsi="Cambria" w:cs="Tahoma"/>
                <w:sz w:val="16"/>
                <w:szCs w:val="16"/>
              </w:rPr>
              <w:t>ial kemasyarakatan sesuai nilai-nilai agama, adat, budaya dan kearifan lokal</w:t>
            </w:r>
          </w:p>
        </w:tc>
        <w:tc>
          <w:tcPr>
            <w:tcW w:w="2977" w:type="dxa"/>
          </w:tcPr>
          <w:p w:rsidR="00B843C1" w:rsidRPr="00275652" w:rsidRDefault="000E6A68" w:rsidP="00326C73">
            <w:pPr>
              <w:numPr>
                <w:ilvl w:val="0"/>
                <w:numId w:val="6"/>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Terwujudnya pelaksanaan revolusi mental, sesuai dengan nilai-nilai agama, adat, budaya dan kearifan lo</w:t>
            </w:r>
            <w:r w:rsidR="00C31122">
              <w:rPr>
                <w:rFonts w:ascii="Cambria" w:hAnsi="Cambria" w:cs="Tahoma"/>
                <w:sz w:val="16"/>
                <w:szCs w:val="16"/>
                <w:lang w:val="id-ID"/>
              </w:rPr>
              <w:t>k</w:t>
            </w:r>
            <w:r w:rsidRPr="00275652">
              <w:rPr>
                <w:rFonts w:ascii="Cambria" w:hAnsi="Cambria" w:cs="Tahoma"/>
                <w:sz w:val="16"/>
                <w:szCs w:val="16"/>
              </w:rPr>
              <w:t>al</w:t>
            </w:r>
          </w:p>
          <w:p w:rsidR="000E6A68" w:rsidRPr="00275652" w:rsidRDefault="000E6A68" w:rsidP="00326C73">
            <w:pPr>
              <w:numPr>
                <w:ilvl w:val="0"/>
                <w:numId w:val="6"/>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Terwujudnya penguatan kelembagaan agama, adat dan budaya</w:t>
            </w:r>
          </w:p>
        </w:tc>
      </w:tr>
      <w:tr w:rsidR="000E6A68" w:rsidRPr="008659B5" w:rsidTr="00CE20D4">
        <w:trPr>
          <w:trHeight w:val="1035"/>
        </w:trPr>
        <w:tc>
          <w:tcPr>
            <w:tcW w:w="2683" w:type="dxa"/>
          </w:tcPr>
          <w:p w:rsidR="000E6A68" w:rsidRPr="00275652" w:rsidRDefault="000E6A68" w:rsidP="00326C73">
            <w:pPr>
              <w:numPr>
                <w:ilvl w:val="0"/>
                <w:numId w:val="3"/>
              </w:numPr>
              <w:tabs>
                <w:tab w:val="left" w:pos="286"/>
              </w:tabs>
              <w:spacing w:before="60" w:after="60"/>
              <w:ind w:left="317" w:hanging="317"/>
              <w:jc w:val="both"/>
              <w:rPr>
                <w:rFonts w:ascii="Cambria" w:hAnsi="Cambria" w:cs="Tahoma"/>
                <w:sz w:val="16"/>
                <w:szCs w:val="16"/>
              </w:rPr>
            </w:pPr>
            <w:r w:rsidRPr="00275652">
              <w:rPr>
                <w:rFonts w:ascii="Cambria" w:hAnsi="Cambria" w:cs="Tahoma"/>
                <w:sz w:val="16"/>
                <w:szCs w:val="16"/>
              </w:rPr>
              <w:t>Meningkatkan produksi dan nilai tambah dengan tetap mengedepankan pembangunan berkelanjutan</w:t>
            </w:r>
          </w:p>
        </w:tc>
        <w:tc>
          <w:tcPr>
            <w:tcW w:w="2845" w:type="dxa"/>
          </w:tcPr>
          <w:p w:rsidR="000E6A68" w:rsidRPr="00275652" w:rsidRDefault="000E6A68" w:rsidP="00A532CC">
            <w:pPr>
              <w:pStyle w:val="ListParagraph"/>
              <w:spacing w:before="60" w:after="60"/>
              <w:ind w:left="0"/>
              <w:jc w:val="both"/>
              <w:rPr>
                <w:rFonts w:ascii="Cambria" w:hAnsi="Cambria" w:cs="Tahoma"/>
                <w:sz w:val="16"/>
                <w:szCs w:val="16"/>
              </w:rPr>
            </w:pPr>
            <w:r w:rsidRPr="00275652">
              <w:rPr>
                <w:rFonts w:ascii="Cambria" w:hAnsi="Cambria" w:cs="Tahoma"/>
                <w:sz w:val="16"/>
                <w:szCs w:val="16"/>
              </w:rPr>
              <w:t>Mewujudkan produk pertanian, perkebunan, peternakan, perikanan dan jasa pariwisata yang berdaya saing melalui peran koperasi, UMKM dan industri</w:t>
            </w:r>
          </w:p>
        </w:tc>
        <w:tc>
          <w:tcPr>
            <w:tcW w:w="2977" w:type="dxa"/>
          </w:tcPr>
          <w:p w:rsidR="000E6A68" w:rsidRPr="00275652" w:rsidRDefault="000E6A68" w:rsidP="00326C73">
            <w:pPr>
              <w:numPr>
                <w:ilvl w:val="0"/>
                <w:numId w:val="7"/>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Meningkatnya produksi dan produktifitas pertanian, perkebunan, peternakan serta kelautan dan perikanan</w:t>
            </w:r>
          </w:p>
          <w:p w:rsidR="00275652" w:rsidRPr="00275652" w:rsidRDefault="00275652" w:rsidP="00326C73">
            <w:pPr>
              <w:numPr>
                <w:ilvl w:val="0"/>
                <w:numId w:val="7"/>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Terwujudnya industr</w:t>
            </w:r>
            <w:r w:rsidR="00C31122">
              <w:rPr>
                <w:rFonts w:ascii="Cambria" w:hAnsi="Cambria" w:cs="Tahoma"/>
                <w:sz w:val="16"/>
                <w:szCs w:val="16"/>
                <w:lang w:val="id-ID"/>
              </w:rPr>
              <w:t>i</w:t>
            </w:r>
            <w:r w:rsidRPr="00275652">
              <w:rPr>
                <w:rFonts w:ascii="Cambria" w:hAnsi="Cambria" w:cs="Tahoma"/>
                <w:sz w:val="16"/>
                <w:szCs w:val="16"/>
              </w:rPr>
              <w:t xml:space="preserve"> pengolahan dan pemasaran produk-produk pertanian, perkebunan, peternakan, perikanan melalui pengembangan koperasi, UMKM, perindustrian dan perdagangan</w:t>
            </w:r>
          </w:p>
          <w:p w:rsidR="00275652" w:rsidRPr="00275652" w:rsidRDefault="00275652" w:rsidP="00326C73">
            <w:pPr>
              <w:numPr>
                <w:ilvl w:val="0"/>
                <w:numId w:val="7"/>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Terwujudnya Pesisir Selatan menjadi Destinasi Utama Pariwisata Sumatera Barat.</w:t>
            </w:r>
          </w:p>
        </w:tc>
      </w:tr>
      <w:tr w:rsidR="000E6A68" w:rsidRPr="008659B5" w:rsidTr="00CE20D4">
        <w:trPr>
          <w:trHeight w:val="1035"/>
        </w:trPr>
        <w:tc>
          <w:tcPr>
            <w:tcW w:w="2683" w:type="dxa"/>
          </w:tcPr>
          <w:p w:rsidR="000E6A68" w:rsidRPr="00275652" w:rsidRDefault="000E6A68" w:rsidP="00326C73">
            <w:pPr>
              <w:numPr>
                <w:ilvl w:val="0"/>
                <w:numId w:val="3"/>
              </w:numPr>
              <w:tabs>
                <w:tab w:val="left" w:pos="286"/>
              </w:tabs>
              <w:spacing w:before="60" w:after="60"/>
              <w:ind w:left="317" w:hanging="317"/>
              <w:jc w:val="both"/>
              <w:rPr>
                <w:rFonts w:ascii="Cambria" w:hAnsi="Cambria" w:cs="Tahoma"/>
                <w:sz w:val="16"/>
                <w:szCs w:val="16"/>
              </w:rPr>
            </w:pPr>
            <w:r w:rsidRPr="00275652">
              <w:rPr>
                <w:rFonts w:ascii="Cambria" w:hAnsi="Cambria" w:cs="Tahoma"/>
                <w:sz w:val="16"/>
                <w:szCs w:val="16"/>
              </w:rPr>
              <w:t>Meningkatkan peran struktur so</w:t>
            </w:r>
            <w:r w:rsidR="00C31122">
              <w:rPr>
                <w:rFonts w:ascii="Cambria" w:hAnsi="Cambria" w:cs="Tahoma"/>
                <w:sz w:val="16"/>
                <w:szCs w:val="16"/>
                <w:lang w:val="id-ID"/>
              </w:rPr>
              <w:t>s</w:t>
            </w:r>
            <w:r w:rsidRPr="00275652">
              <w:rPr>
                <w:rFonts w:ascii="Cambria" w:hAnsi="Cambria" w:cs="Tahoma"/>
                <w:sz w:val="16"/>
                <w:szCs w:val="16"/>
              </w:rPr>
              <w:t>ial dalam rangka mengurangi tingkat kejahatan, kriminalitas dan peredaran obat-obat terlarang</w:t>
            </w:r>
          </w:p>
        </w:tc>
        <w:tc>
          <w:tcPr>
            <w:tcW w:w="2845" w:type="dxa"/>
          </w:tcPr>
          <w:p w:rsidR="000E6A68" w:rsidRPr="00275652" w:rsidRDefault="000E6A68" w:rsidP="00C31122">
            <w:pPr>
              <w:pStyle w:val="ListParagraph"/>
              <w:spacing w:before="60" w:after="60"/>
              <w:ind w:left="0"/>
              <w:jc w:val="both"/>
              <w:rPr>
                <w:rFonts w:ascii="Cambria" w:hAnsi="Cambria" w:cs="Tahoma"/>
                <w:sz w:val="16"/>
                <w:szCs w:val="16"/>
              </w:rPr>
            </w:pPr>
            <w:r w:rsidRPr="00275652">
              <w:rPr>
                <w:rFonts w:ascii="Cambria" w:hAnsi="Cambria" w:cs="Tahoma"/>
                <w:sz w:val="16"/>
                <w:szCs w:val="16"/>
              </w:rPr>
              <w:t>Mewujudkan tata kehidupan masyarakat yang ama</w:t>
            </w:r>
            <w:r w:rsidR="00C31122">
              <w:rPr>
                <w:rFonts w:ascii="Cambria" w:hAnsi="Cambria" w:cs="Tahoma"/>
                <w:sz w:val="16"/>
                <w:szCs w:val="16"/>
                <w:lang w:val="id-ID"/>
              </w:rPr>
              <w:t>n</w:t>
            </w:r>
            <w:r w:rsidRPr="00275652">
              <w:rPr>
                <w:rFonts w:ascii="Cambria" w:hAnsi="Cambria" w:cs="Tahoma"/>
                <w:sz w:val="16"/>
                <w:szCs w:val="16"/>
              </w:rPr>
              <w:t>, damai, tertib, dan taat hukum</w:t>
            </w:r>
          </w:p>
        </w:tc>
        <w:tc>
          <w:tcPr>
            <w:tcW w:w="2977" w:type="dxa"/>
          </w:tcPr>
          <w:p w:rsidR="000E6A68" w:rsidRPr="00275652" w:rsidRDefault="00275652" w:rsidP="00326C73">
            <w:pPr>
              <w:numPr>
                <w:ilvl w:val="0"/>
                <w:numId w:val="8"/>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Terwujudnya peran struktur so</w:t>
            </w:r>
            <w:r w:rsidR="00C31122">
              <w:rPr>
                <w:rFonts w:ascii="Cambria" w:hAnsi="Cambria" w:cs="Tahoma"/>
                <w:sz w:val="16"/>
                <w:szCs w:val="16"/>
                <w:lang w:val="id-ID"/>
              </w:rPr>
              <w:t>s</w:t>
            </w:r>
            <w:r w:rsidRPr="00275652">
              <w:rPr>
                <w:rFonts w:ascii="Cambria" w:hAnsi="Cambria" w:cs="Tahoma"/>
                <w:sz w:val="16"/>
                <w:szCs w:val="16"/>
              </w:rPr>
              <w:t>ial dalam pengurangan penyakit masyarakat.</w:t>
            </w:r>
          </w:p>
          <w:p w:rsidR="00275652" w:rsidRPr="00275652" w:rsidRDefault="00275652" w:rsidP="00326C73">
            <w:pPr>
              <w:numPr>
                <w:ilvl w:val="0"/>
                <w:numId w:val="8"/>
              </w:numPr>
              <w:tabs>
                <w:tab w:val="left" w:pos="176"/>
                <w:tab w:val="left" w:pos="231"/>
              </w:tabs>
              <w:spacing w:before="60" w:after="60"/>
              <w:ind w:left="176" w:hanging="174"/>
              <w:jc w:val="both"/>
              <w:rPr>
                <w:rFonts w:ascii="Cambria" w:hAnsi="Cambria" w:cs="Tahoma"/>
                <w:sz w:val="16"/>
                <w:szCs w:val="16"/>
              </w:rPr>
            </w:pPr>
            <w:r w:rsidRPr="00275652">
              <w:rPr>
                <w:rFonts w:ascii="Cambria" w:hAnsi="Cambria" w:cs="Tahoma"/>
                <w:sz w:val="16"/>
                <w:szCs w:val="16"/>
              </w:rPr>
              <w:t>Meningkatnya keberdayaann organisasi dan kelembagaan masyarakat.</w:t>
            </w:r>
          </w:p>
        </w:tc>
      </w:tr>
    </w:tbl>
    <w:p w:rsidR="00507F15" w:rsidRPr="00CC74AE" w:rsidRDefault="008659B5" w:rsidP="00507F15">
      <w:pPr>
        <w:rPr>
          <w:rFonts w:ascii="Cambria" w:hAnsi="Cambria"/>
          <w:i/>
          <w:sz w:val="12"/>
          <w:szCs w:val="12"/>
          <w:lang w:val="id-ID"/>
        </w:rPr>
      </w:pPr>
      <w:r w:rsidRPr="008659B5">
        <w:rPr>
          <w:rFonts w:ascii="Cambria" w:hAnsi="Cambria"/>
        </w:rPr>
        <w:t xml:space="preserve">   </w:t>
      </w:r>
      <w:r w:rsidR="00BB57AF">
        <w:rPr>
          <w:rFonts w:ascii="Cambria" w:hAnsi="Cambria"/>
        </w:rPr>
        <w:t xml:space="preserve"> </w:t>
      </w:r>
      <w:r w:rsidRPr="008659B5">
        <w:rPr>
          <w:rFonts w:ascii="Cambria" w:hAnsi="Cambria"/>
        </w:rPr>
        <w:t xml:space="preserve"> </w:t>
      </w:r>
      <w:r w:rsidR="00507F15" w:rsidRPr="00CC74AE">
        <w:rPr>
          <w:rFonts w:ascii="Cambria" w:hAnsi="Cambria"/>
          <w:i/>
          <w:sz w:val="12"/>
          <w:szCs w:val="12"/>
        </w:rPr>
        <w:t xml:space="preserve">Sumber: </w:t>
      </w:r>
      <w:r w:rsidR="00CC74AE" w:rsidRPr="00CC74AE">
        <w:rPr>
          <w:rFonts w:ascii="Cambria" w:hAnsi="Cambria"/>
          <w:i/>
          <w:sz w:val="12"/>
          <w:szCs w:val="12"/>
          <w:lang w:val="id-ID"/>
        </w:rPr>
        <w:t>RPJMD Kabupaten Pesisir Selatan</w:t>
      </w:r>
    </w:p>
    <w:p w:rsidR="00507F15" w:rsidRPr="008659B5" w:rsidRDefault="00507F15" w:rsidP="00507F15">
      <w:pPr>
        <w:jc w:val="both"/>
        <w:rPr>
          <w:rFonts w:ascii="Cambria" w:hAnsi="Cambria" w:cs="Tahoma"/>
          <w:sz w:val="22"/>
          <w:szCs w:val="22"/>
        </w:rPr>
      </w:pPr>
    </w:p>
    <w:p w:rsidR="007D361F" w:rsidRPr="00CE20D4" w:rsidRDefault="00275652" w:rsidP="00CE20D4">
      <w:pPr>
        <w:spacing w:line="360" w:lineRule="auto"/>
        <w:ind w:left="284" w:firstLine="567"/>
        <w:jc w:val="both"/>
        <w:rPr>
          <w:rFonts w:ascii="Bookman Old Style" w:hAnsi="Bookman Old Style" w:cs="Tahoma"/>
          <w:sz w:val="22"/>
          <w:szCs w:val="22"/>
          <w:lang w:val="id-ID"/>
        </w:rPr>
      </w:pPr>
      <w:r w:rsidRPr="00275652">
        <w:rPr>
          <w:rFonts w:ascii="Bookman Old Style" w:hAnsi="Bookman Old Style" w:cs="Tahoma"/>
          <w:sz w:val="22"/>
          <w:szCs w:val="22"/>
        </w:rPr>
        <w:lastRenderedPageBreak/>
        <w:t>S</w:t>
      </w:r>
      <w:r>
        <w:rPr>
          <w:rFonts w:ascii="Bookman Old Style" w:hAnsi="Bookman Old Style" w:cs="Tahoma"/>
          <w:sz w:val="22"/>
          <w:szCs w:val="22"/>
        </w:rPr>
        <w:t xml:space="preserve">elanjutnya indikator dan target kinerja RPJMD Kabupaten Pesisir Selatan Tahun 2016-2021 untuk setiap misi dan sasaran yang ingin dicapai dapat dilihat pada tabel </w:t>
      </w:r>
      <w:r w:rsidR="00E54B2B">
        <w:rPr>
          <w:rFonts w:ascii="Bookman Old Style" w:hAnsi="Bookman Old Style" w:cs="Tahoma"/>
          <w:sz w:val="22"/>
          <w:szCs w:val="22"/>
        </w:rPr>
        <w:t>II.</w:t>
      </w:r>
      <w:r w:rsidR="00CE20D4">
        <w:rPr>
          <w:rFonts w:ascii="Bookman Old Style" w:hAnsi="Bookman Old Style" w:cs="Tahoma"/>
          <w:sz w:val="22"/>
          <w:szCs w:val="22"/>
          <w:lang w:val="id-ID"/>
        </w:rPr>
        <w:t>3</w:t>
      </w:r>
    </w:p>
    <w:p w:rsidR="008659B5" w:rsidRPr="00696570" w:rsidRDefault="008659B5" w:rsidP="00BB57AF">
      <w:pPr>
        <w:jc w:val="center"/>
        <w:rPr>
          <w:rFonts w:ascii="Bookman Old Style" w:hAnsi="Bookman Old Style" w:cs="Tahoma"/>
          <w:b/>
          <w:sz w:val="22"/>
          <w:szCs w:val="22"/>
        </w:rPr>
      </w:pPr>
      <w:r w:rsidRPr="00696570">
        <w:rPr>
          <w:rFonts w:ascii="Bookman Old Style" w:hAnsi="Bookman Old Style" w:cs="Tahoma"/>
          <w:b/>
          <w:sz w:val="22"/>
          <w:szCs w:val="22"/>
          <w:lang w:val="id-ID"/>
        </w:rPr>
        <w:t>T</w:t>
      </w:r>
      <w:r w:rsidRPr="00696570">
        <w:rPr>
          <w:rFonts w:ascii="Bookman Old Style" w:hAnsi="Bookman Old Style" w:cs="Tahoma"/>
          <w:b/>
          <w:sz w:val="22"/>
          <w:szCs w:val="22"/>
        </w:rPr>
        <w:t>abel</w:t>
      </w:r>
      <w:r w:rsidRPr="00696570">
        <w:rPr>
          <w:rFonts w:ascii="Bookman Old Style" w:hAnsi="Bookman Old Style" w:cs="Tahoma"/>
          <w:b/>
          <w:sz w:val="22"/>
          <w:szCs w:val="22"/>
          <w:lang w:val="id-ID"/>
        </w:rPr>
        <w:t xml:space="preserve"> </w:t>
      </w:r>
      <w:r w:rsidR="00BB57AF" w:rsidRPr="00696570">
        <w:rPr>
          <w:rFonts w:ascii="Bookman Old Style" w:hAnsi="Bookman Old Style" w:cs="Tahoma"/>
          <w:b/>
          <w:sz w:val="22"/>
          <w:szCs w:val="22"/>
        </w:rPr>
        <w:t>II</w:t>
      </w:r>
      <w:r w:rsidRPr="00696570">
        <w:rPr>
          <w:rFonts w:ascii="Bookman Old Style" w:hAnsi="Bookman Old Style" w:cs="Tahoma"/>
          <w:b/>
          <w:sz w:val="22"/>
          <w:szCs w:val="22"/>
          <w:lang w:val="id-ID"/>
        </w:rPr>
        <w:t>.</w:t>
      </w:r>
      <w:r w:rsidR="00CE20D4" w:rsidRPr="00696570">
        <w:rPr>
          <w:rFonts w:ascii="Bookman Old Style" w:hAnsi="Bookman Old Style" w:cs="Tahoma"/>
          <w:b/>
          <w:sz w:val="22"/>
          <w:szCs w:val="22"/>
          <w:lang w:val="id-ID"/>
        </w:rPr>
        <w:t>3</w:t>
      </w:r>
    </w:p>
    <w:p w:rsidR="008659B5" w:rsidRPr="00696570" w:rsidRDefault="00E54B2B" w:rsidP="00BB57AF">
      <w:pPr>
        <w:jc w:val="center"/>
        <w:rPr>
          <w:rFonts w:ascii="Bookman Old Style" w:hAnsi="Bookman Old Style" w:cs="Tahoma"/>
          <w:b/>
          <w:sz w:val="22"/>
          <w:szCs w:val="22"/>
        </w:rPr>
      </w:pPr>
      <w:r w:rsidRPr="00696570">
        <w:rPr>
          <w:rFonts w:ascii="Bookman Old Style" w:hAnsi="Bookman Old Style" w:cs="Tahoma"/>
          <w:b/>
          <w:sz w:val="22"/>
          <w:szCs w:val="22"/>
        </w:rPr>
        <w:t>Target dan Indikator Kinerja RPJMD Kabupaten Pesisir Selatan</w:t>
      </w:r>
    </w:p>
    <w:p w:rsidR="00E54B2B" w:rsidRPr="00696570" w:rsidRDefault="00E54B2B" w:rsidP="00BB57AF">
      <w:pPr>
        <w:jc w:val="center"/>
        <w:rPr>
          <w:rFonts w:ascii="Bookman Old Style" w:hAnsi="Bookman Old Style" w:cs="Tahoma"/>
          <w:b/>
          <w:sz w:val="22"/>
          <w:szCs w:val="22"/>
        </w:rPr>
      </w:pPr>
      <w:r w:rsidRPr="00696570">
        <w:rPr>
          <w:rFonts w:ascii="Bookman Old Style" w:hAnsi="Bookman Old Style" w:cs="Tahoma"/>
          <w:b/>
          <w:sz w:val="22"/>
          <w:szCs w:val="22"/>
        </w:rPr>
        <w:t>Tahun 2016-2021</w:t>
      </w:r>
    </w:p>
    <w:p w:rsidR="00BB57AF" w:rsidRPr="00BB57AF" w:rsidRDefault="00BB57AF" w:rsidP="00BB57AF">
      <w:pPr>
        <w:jc w:val="center"/>
        <w:rPr>
          <w:rFonts w:ascii="Cambria" w:hAnsi="Cambria" w:cs="Tahoma"/>
          <w:b/>
          <w:sz w:val="13"/>
          <w:szCs w:val="21"/>
        </w:rPr>
      </w:pPr>
    </w:p>
    <w:tbl>
      <w:tblPr>
        <w:tblW w:w="850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850"/>
        <w:gridCol w:w="1276"/>
        <w:gridCol w:w="1843"/>
        <w:gridCol w:w="850"/>
        <w:gridCol w:w="709"/>
        <w:gridCol w:w="709"/>
        <w:gridCol w:w="1559"/>
      </w:tblGrid>
      <w:tr w:rsidR="00E54B2B" w:rsidRPr="00333E3D" w:rsidTr="00C54F59">
        <w:trPr>
          <w:trHeight w:val="308"/>
          <w:tblHeader/>
        </w:trPr>
        <w:tc>
          <w:tcPr>
            <w:tcW w:w="1559" w:type="dxa"/>
            <w:gridSpan w:val="2"/>
            <w:vMerge w:val="restart"/>
            <w:shd w:val="clear" w:color="auto" w:fill="E5DFEC"/>
            <w:vAlign w:val="center"/>
          </w:tcPr>
          <w:p w:rsidR="00E54B2B" w:rsidRPr="00AD34EA" w:rsidRDefault="00E54B2B" w:rsidP="00E54B2B">
            <w:pPr>
              <w:jc w:val="center"/>
              <w:rPr>
                <w:rFonts w:asciiTheme="majorHAnsi" w:hAnsiTheme="majorHAnsi" w:cs="Tahoma"/>
                <w:b/>
                <w:sz w:val="14"/>
                <w:szCs w:val="14"/>
              </w:rPr>
            </w:pPr>
            <w:r w:rsidRPr="00AD34EA">
              <w:rPr>
                <w:rFonts w:asciiTheme="majorHAnsi" w:hAnsiTheme="majorHAnsi" w:cs="Tahoma"/>
                <w:b/>
                <w:sz w:val="14"/>
                <w:szCs w:val="14"/>
                <w:lang w:val="id-ID"/>
              </w:rPr>
              <w:t>T</w:t>
            </w:r>
            <w:r w:rsidRPr="00AD34EA">
              <w:rPr>
                <w:rFonts w:asciiTheme="majorHAnsi" w:hAnsiTheme="majorHAnsi" w:cs="Tahoma"/>
                <w:b/>
                <w:sz w:val="14"/>
                <w:szCs w:val="14"/>
              </w:rPr>
              <w:t>ujuan</w:t>
            </w:r>
          </w:p>
        </w:tc>
        <w:tc>
          <w:tcPr>
            <w:tcW w:w="1276" w:type="dxa"/>
            <w:vMerge w:val="restart"/>
            <w:shd w:val="clear" w:color="auto" w:fill="E5DFEC"/>
            <w:vAlign w:val="center"/>
          </w:tcPr>
          <w:p w:rsidR="00E54B2B" w:rsidRPr="00AD34EA" w:rsidRDefault="00E54B2B" w:rsidP="00E54B2B">
            <w:pPr>
              <w:jc w:val="center"/>
              <w:rPr>
                <w:rFonts w:asciiTheme="majorHAnsi" w:hAnsiTheme="majorHAnsi" w:cs="Tahoma"/>
                <w:b/>
                <w:sz w:val="14"/>
                <w:szCs w:val="14"/>
              </w:rPr>
            </w:pPr>
            <w:r w:rsidRPr="00AD34EA">
              <w:rPr>
                <w:rFonts w:asciiTheme="majorHAnsi" w:hAnsiTheme="majorHAnsi" w:cs="Tahoma"/>
                <w:b/>
                <w:sz w:val="14"/>
                <w:szCs w:val="14"/>
              </w:rPr>
              <w:t>Sasaran</w:t>
            </w:r>
          </w:p>
        </w:tc>
        <w:tc>
          <w:tcPr>
            <w:tcW w:w="1843" w:type="dxa"/>
            <w:vMerge w:val="restart"/>
            <w:shd w:val="clear" w:color="auto" w:fill="E5DFEC"/>
            <w:vAlign w:val="center"/>
          </w:tcPr>
          <w:p w:rsidR="00E54B2B" w:rsidRPr="00AD34EA" w:rsidRDefault="00E54B2B" w:rsidP="009C1060">
            <w:pPr>
              <w:jc w:val="center"/>
              <w:rPr>
                <w:rFonts w:asciiTheme="majorHAnsi" w:hAnsiTheme="majorHAnsi" w:cs="Tahoma"/>
                <w:b/>
                <w:sz w:val="14"/>
                <w:szCs w:val="14"/>
                <w:lang w:val="id-ID"/>
              </w:rPr>
            </w:pPr>
            <w:r w:rsidRPr="00AD34EA">
              <w:rPr>
                <w:rFonts w:asciiTheme="majorHAnsi" w:hAnsiTheme="majorHAnsi" w:cs="Tahoma"/>
                <w:b/>
                <w:sz w:val="14"/>
                <w:szCs w:val="14"/>
              </w:rPr>
              <w:t>Indikator Sasaran</w:t>
            </w:r>
          </w:p>
        </w:tc>
        <w:tc>
          <w:tcPr>
            <w:tcW w:w="850" w:type="dxa"/>
            <w:vMerge w:val="restart"/>
            <w:shd w:val="clear" w:color="auto" w:fill="E5DFEC"/>
            <w:vAlign w:val="center"/>
          </w:tcPr>
          <w:p w:rsidR="00E54B2B" w:rsidRPr="00AD34EA" w:rsidRDefault="00E54B2B" w:rsidP="00E54B2B">
            <w:pPr>
              <w:jc w:val="center"/>
              <w:rPr>
                <w:rFonts w:asciiTheme="majorHAnsi" w:hAnsiTheme="majorHAnsi" w:cs="Tahoma"/>
                <w:b/>
                <w:sz w:val="14"/>
                <w:szCs w:val="14"/>
              </w:rPr>
            </w:pPr>
            <w:r w:rsidRPr="00AD34EA">
              <w:rPr>
                <w:rFonts w:asciiTheme="majorHAnsi" w:hAnsiTheme="majorHAnsi" w:cs="Tahoma"/>
                <w:b/>
                <w:sz w:val="14"/>
                <w:szCs w:val="14"/>
              </w:rPr>
              <w:t>Satuan</w:t>
            </w:r>
          </w:p>
        </w:tc>
        <w:tc>
          <w:tcPr>
            <w:tcW w:w="1418" w:type="dxa"/>
            <w:gridSpan w:val="2"/>
            <w:tcBorders>
              <w:bottom w:val="single" w:sz="4" w:space="0" w:color="000000"/>
            </w:tcBorders>
            <w:shd w:val="clear" w:color="auto" w:fill="E5DFEC"/>
            <w:vAlign w:val="center"/>
          </w:tcPr>
          <w:p w:rsidR="00E54B2B" w:rsidRPr="00AD34EA" w:rsidRDefault="00E54B2B" w:rsidP="00E54B2B">
            <w:pPr>
              <w:jc w:val="center"/>
              <w:rPr>
                <w:rFonts w:asciiTheme="majorHAnsi" w:hAnsiTheme="majorHAnsi" w:cs="Tahoma"/>
                <w:b/>
                <w:sz w:val="14"/>
                <w:szCs w:val="14"/>
              </w:rPr>
            </w:pPr>
            <w:r w:rsidRPr="00AD34EA">
              <w:rPr>
                <w:rFonts w:asciiTheme="majorHAnsi" w:hAnsiTheme="majorHAnsi" w:cs="Tahoma"/>
                <w:b/>
                <w:sz w:val="14"/>
                <w:szCs w:val="14"/>
              </w:rPr>
              <w:t>Target</w:t>
            </w:r>
          </w:p>
        </w:tc>
        <w:tc>
          <w:tcPr>
            <w:tcW w:w="1559" w:type="dxa"/>
            <w:vMerge w:val="restart"/>
            <w:shd w:val="clear" w:color="auto" w:fill="E5DFEC"/>
            <w:vAlign w:val="center"/>
          </w:tcPr>
          <w:p w:rsidR="00E54B2B" w:rsidRPr="00AD34EA" w:rsidRDefault="00E54B2B" w:rsidP="009C1060">
            <w:pPr>
              <w:jc w:val="center"/>
              <w:rPr>
                <w:rFonts w:asciiTheme="majorHAnsi" w:hAnsiTheme="majorHAnsi" w:cs="Tahoma"/>
                <w:b/>
                <w:sz w:val="14"/>
                <w:szCs w:val="14"/>
              </w:rPr>
            </w:pPr>
            <w:r w:rsidRPr="00AD34EA">
              <w:rPr>
                <w:rFonts w:asciiTheme="majorHAnsi" w:hAnsiTheme="majorHAnsi" w:cs="Tahoma"/>
                <w:b/>
                <w:sz w:val="14"/>
                <w:szCs w:val="14"/>
              </w:rPr>
              <w:t>Perangkat Daerah/ Penanggungjawab</w:t>
            </w:r>
          </w:p>
        </w:tc>
      </w:tr>
      <w:tr w:rsidR="00E54B2B" w:rsidRPr="00333E3D" w:rsidTr="00C54F59">
        <w:trPr>
          <w:trHeight w:val="308"/>
          <w:tblHeader/>
        </w:trPr>
        <w:tc>
          <w:tcPr>
            <w:tcW w:w="1559" w:type="dxa"/>
            <w:gridSpan w:val="2"/>
            <w:vMerge/>
            <w:tcBorders>
              <w:bottom w:val="single" w:sz="4" w:space="0" w:color="000000"/>
            </w:tcBorders>
            <w:shd w:val="clear" w:color="auto" w:fill="E5DFEC"/>
            <w:vAlign w:val="center"/>
          </w:tcPr>
          <w:p w:rsidR="00E54B2B" w:rsidRPr="00AD34EA" w:rsidRDefault="00E54B2B" w:rsidP="009C1060">
            <w:pPr>
              <w:jc w:val="center"/>
              <w:rPr>
                <w:rFonts w:asciiTheme="majorHAnsi" w:hAnsiTheme="majorHAnsi" w:cs="Tahoma"/>
                <w:b/>
                <w:sz w:val="14"/>
                <w:szCs w:val="14"/>
                <w:lang w:val="id-ID"/>
              </w:rPr>
            </w:pPr>
          </w:p>
        </w:tc>
        <w:tc>
          <w:tcPr>
            <w:tcW w:w="1276" w:type="dxa"/>
            <w:vMerge/>
            <w:tcBorders>
              <w:bottom w:val="single" w:sz="4" w:space="0" w:color="000000"/>
            </w:tcBorders>
            <w:shd w:val="clear" w:color="auto" w:fill="E5DFEC"/>
            <w:vAlign w:val="center"/>
          </w:tcPr>
          <w:p w:rsidR="00E54B2B" w:rsidRPr="00AD34EA" w:rsidRDefault="00E54B2B" w:rsidP="009C1060">
            <w:pPr>
              <w:jc w:val="center"/>
              <w:rPr>
                <w:rFonts w:asciiTheme="majorHAnsi" w:hAnsiTheme="majorHAnsi" w:cs="Tahoma"/>
                <w:b/>
                <w:sz w:val="14"/>
                <w:szCs w:val="14"/>
              </w:rPr>
            </w:pPr>
          </w:p>
        </w:tc>
        <w:tc>
          <w:tcPr>
            <w:tcW w:w="1843" w:type="dxa"/>
            <w:vMerge/>
            <w:tcBorders>
              <w:bottom w:val="single" w:sz="4" w:space="0" w:color="000000"/>
            </w:tcBorders>
            <w:shd w:val="clear" w:color="auto" w:fill="E5DFEC"/>
            <w:vAlign w:val="center"/>
          </w:tcPr>
          <w:p w:rsidR="00E54B2B" w:rsidRPr="00AD34EA" w:rsidRDefault="00E54B2B" w:rsidP="009C1060">
            <w:pPr>
              <w:jc w:val="center"/>
              <w:rPr>
                <w:rFonts w:asciiTheme="majorHAnsi" w:hAnsiTheme="majorHAnsi" w:cs="Tahoma"/>
                <w:b/>
                <w:sz w:val="14"/>
                <w:szCs w:val="14"/>
              </w:rPr>
            </w:pPr>
          </w:p>
        </w:tc>
        <w:tc>
          <w:tcPr>
            <w:tcW w:w="850" w:type="dxa"/>
            <w:vMerge/>
            <w:tcBorders>
              <w:bottom w:val="single" w:sz="4" w:space="0" w:color="000000"/>
            </w:tcBorders>
            <w:shd w:val="clear" w:color="auto" w:fill="E5DFEC"/>
          </w:tcPr>
          <w:p w:rsidR="00E54B2B" w:rsidRPr="00AD34EA" w:rsidRDefault="00E54B2B" w:rsidP="009C1060">
            <w:pPr>
              <w:jc w:val="center"/>
              <w:rPr>
                <w:rFonts w:asciiTheme="majorHAnsi" w:hAnsiTheme="majorHAnsi" w:cs="Tahoma"/>
                <w:b/>
                <w:sz w:val="14"/>
                <w:szCs w:val="14"/>
              </w:rPr>
            </w:pPr>
          </w:p>
        </w:tc>
        <w:tc>
          <w:tcPr>
            <w:tcW w:w="709" w:type="dxa"/>
            <w:tcBorders>
              <w:bottom w:val="single" w:sz="4" w:space="0" w:color="000000"/>
            </w:tcBorders>
            <w:shd w:val="clear" w:color="auto" w:fill="E5DFEC"/>
            <w:vAlign w:val="center"/>
          </w:tcPr>
          <w:p w:rsidR="00E54B2B" w:rsidRPr="00AD34EA" w:rsidRDefault="00E54B2B" w:rsidP="00E54B2B">
            <w:pPr>
              <w:jc w:val="center"/>
              <w:rPr>
                <w:rFonts w:asciiTheme="majorHAnsi" w:hAnsiTheme="majorHAnsi" w:cs="Tahoma"/>
                <w:b/>
                <w:sz w:val="14"/>
                <w:szCs w:val="14"/>
              </w:rPr>
            </w:pPr>
            <w:r w:rsidRPr="00AD34EA">
              <w:rPr>
                <w:rFonts w:asciiTheme="majorHAnsi" w:hAnsiTheme="majorHAnsi" w:cs="Tahoma"/>
                <w:b/>
                <w:sz w:val="14"/>
                <w:szCs w:val="14"/>
              </w:rPr>
              <w:t>2016</w:t>
            </w:r>
          </w:p>
        </w:tc>
        <w:tc>
          <w:tcPr>
            <w:tcW w:w="709" w:type="dxa"/>
            <w:tcBorders>
              <w:bottom w:val="single" w:sz="4" w:space="0" w:color="000000"/>
            </w:tcBorders>
            <w:shd w:val="clear" w:color="auto" w:fill="E5DFEC"/>
            <w:vAlign w:val="center"/>
          </w:tcPr>
          <w:p w:rsidR="00E54B2B" w:rsidRPr="00AD34EA" w:rsidRDefault="00E54B2B" w:rsidP="00E54B2B">
            <w:pPr>
              <w:jc w:val="center"/>
              <w:rPr>
                <w:rFonts w:asciiTheme="majorHAnsi" w:hAnsiTheme="majorHAnsi" w:cs="Tahoma"/>
                <w:b/>
                <w:sz w:val="14"/>
                <w:szCs w:val="14"/>
              </w:rPr>
            </w:pPr>
            <w:r w:rsidRPr="00AD34EA">
              <w:rPr>
                <w:rFonts w:asciiTheme="majorHAnsi" w:hAnsiTheme="majorHAnsi" w:cs="Tahoma"/>
                <w:b/>
                <w:sz w:val="14"/>
                <w:szCs w:val="14"/>
              </w:rPr>
              <w:t>2021</w:t>
            </w:r>
          </w:p>
        </w:tc>
        <w:tc>
          <w:tcPr>
            <w:tcW w:w="1559" w:type="dxa"/>
            <w:vMerge/>
            <w:tcBorders>
              <w:bottom w:val="single" w:sz="4" w:space="0" w:color="000000"/>
            </w:tcBorders>
            <w:shd w:val="clear" w:color="auto" w:fill="E5DFEC"/>
            <w:vAlign w:val="center"/>
          </w:tcPr>
          <w:p w:rsidR="00E54B2B" w:rsidRPr="00AD34EA" w:rsidRDefault="00E54B2B" w:rsidP="009C1060">
            <w:pPr>
              <w:jc w:val="center"/>
              <w:rPr>
                <w:rFonts w:asciiTheme="majorHAnsi" w:hAnsiTheme="majorHAnsi" w:cs="Tahoma"/>
                <w:b/>
                <w:sz w:val="14"/>
                <w:szCs w:val="14"/>
                <w:lang w:val="id-ID"/>
              </w:rPr>
            </w:pPr>
          </w:p>
        </w:tc>
      </w:tr>
      <w:tr w:rsidR="00AD34EA" w:rsidRPr="00333E3D" w:rsidTr="006E6D51">
        <w:trPr>
          <w:trHeight w:val="308"/>
        </w:trPr>
        <w:tc>
          <w:tcPr>
            <w:tcW w:w="709" w:type="dxa"/>
            <w:tcBorders>
              <w:top w:val="single" w:sz="4" w:space="0" w:color="auto"/>
              <w:left w:val="single" w:sz="4" w:space="0" w:color="auto"/>
              <w:bottom w:val="single" w:sz="4" w:space="0" w:color="auto"/>
              <w:right w:val="nil"/>
            </w:tcBorders>
            <w:shd w:val="clear" w:color="auto" w:fill="FFFFFF"/>
            <w:vAlign w:val="center"/>
          </w:tcPr>
          <w:p w:rsidR="00AD34EA" w:rsidRPr="00AD34EA" w:rsidRDefault="00AD34EA" w:rsidP="009C1060">
            <w:pPr>
              <w:jc w:val="center"/>
              <w:rPr>
                <w:rFonts w:asciiTheme="majorHAnsi" w:hAnsiTheme="majorHAnsi" w:cs="Tahoma"/>
                <w:b/>
                <w:sz w:val="14"/>
                <w:szCs w:val="14"/>
                <w:lang w:val="id-ID"/>
              </w:rPr>
            </w:pPr>
            <w:r w:rsidRPr="00AD34EA">
              <w:rPr>
                <w:rFonts w:asciiTheme="majorHAnsi" w:hAnsiTheme="majorHAnsi" w:cs="Tahoma"/>
                <w:b/>
                <w:sz w:val="14"/>
                <w:szCs w:val="14"/>
                <w:lang w:val="id-ID"/>
              </w:rPr>
              <w:t>Misi 1.</w:t>
            </w:r>
          </w:p>
        </w:tc>
        <w:tc>
          <w:tcPr>
            <w:tcW w:w="7796" w:type="dxa"/>
            <w:gridSpan w:val="7"/>
            <w:tcBorders>
              <w:left w:val="nil"/>
              <w:bottom w:val="single" w:sz="4" w:space="0" w:color="000000"/>
            </w:tcBorders>
            <w:shd w:val="clear" w:color="auto" w:fill="FFFFFF"/>
            <w:vAlign w:val="center"/>
          </w:tcPr>
          <w:p w:rsidR="00AD34EA" w:rsidRPr="00AD34EA" w:rsidRDefault="00AD34EA" w:rsidP="00AD34EA">
            <w:pPr>
              <w:jc w:val="both"/>
              <w:rPr>
                <w:rFonts w:asciiTheme="majorHAnsi" w:hAnsiTheme="majorHAnsi" w:cs="Tahoma"/>
                <w:b/>
                <w:sz w:val="14"/>
                <w:szCs w:val="14"/>
                <w:lang w:val="id-ID"/>
              </w:rPr>
            </w:pPr>
            <w:r w:rsidRPr="00AD34EA">
              <w:rPr>
                <w:rFonts w:asciiTheme="majorHAnsi" w:hAnsiTheme="majorHAnsi" w:cs="Tahoma"/>
                <w:b/>
                <w:sz w:val="14"/>
                <w:szCs w:val="14"/>
                <w:lang w:val="id-ID"/>
              </w:rPr>
              <w:t>Melaksanakan reformasi birokrasi dengan aparatur yang bersih dan responsif dalam rangka peningkatan pelayanan kepada masyarakat</w:t>
            </w:r>
          </w:p>
        </w:tc>
      </w:tr>
      <w:tr w:rsidR="005E3711" w:rsidRPr="00333E3D" w:rsidTr="00C54F59">
        <w:trPr>
          <w:trHeight w:val="230"/>
        </w:trPr>
        <w:tc>
          <w:tcPr>
            <w:tcW w:w="1559" w:type="dxa"/>
            <w:gridSpan w:val="2"/>
            <w:vMerge w:val="restart"/>
            <w:shd w:val="clear" w:color="auto" w:fill="FFFFFF"/>
          </w:tcPr>
          <w:p w:rsidR="005E3711" w:rsidRPr="00AD34EA" w:rsidRDefault="005E3711" w:rsidP="00AD34EA">
            <w:pPr>
              <w:jc w:val="both"/>
              <w:rPr>
                <w:rFonts w:asciiTheme="majorHAnsi" w:hAnsiTheme="majorHAnsi" w:cs="Tahoma"/>
                <w:sz w:val="14"/>
                <w:szCs w:val="14"/>
                <w:lang w:val="id-ID"/>
              </w:rPr>
            </w:pPr>
            <w:r w:rsidRPr="00AD34EA">
              <w:rPr>
                <w:rFonts w:asciiTheme="majorHAnsi" w:hAnsiTheme="majorHAnsi" w:cs="Tahoma"/>
                <w:sz w:val="14"/>
                <w:szCs w:val="14"/>
                <w:lang w:val="id-ID"/>
              </w:rPr>
              <w:t>Mewujudkan</w:t>
            </w:r>
            <w:r>
              <w:rPr>
                <w:rFonts w:asciiTheme="majorHAnsi" w:hAnsiTheme="majorHAnsi" w:cs="Tahoma"/>
                <w:sz w:val="14"/>
                <w:szCs w:val="14"/>
                <w:lang w:val="id-ID"/>
              </w:rPr>
              <w:t xml:space="preserve"> tata kelola pemerintahan yang bersih dari KKN, akuntabel dan berkinerja, serta pelayanan publik yang prima</w:t>
            </w:r>
          </w:p>
        </w:tc>
        <w:tc>
          <w:tcPr>
            <w:tcW w:w="1276" w:type="dxa"/>
            <w:vMerge w:val="restart"/>
            <w:shd w:val="clear" w:color="auto" w:fill="FFFFFF"/>
          </w:tcPr>
          <w:p w:rsidR="005E3711" w:rsidRPr="00AD34EA" w:rsidRDefault="005E3711" w:rsidP="00326C73">
            <w:pPr>
              <w:pStyle w:val="ListParagraph"/>
              <w:numPr>
                <w:ilvl w:val="0"/>
                <w:numId w:val="25"/>
              </w:numPr>
              <w:ind w:left="176" w:hanging="176"/>
              <w:jc w:val="both"/>
              <w:rPr>
                <w:rFonts w:asciiTheme="majorHAnsi" w:hAnsiTheme="majorHAnsi" w:cs="Tahoma"/>
                <w:sz w:val="14"/>
                <w:szCs w:val="14"/>
                <w:lang w:val="id-ID"/>
              </w:rPr>
            </w:pPr>
            <w:r>
              <w:rPr>
                <w:rFonts w:asciiTheme="majorHAnsi" w:hAnsiTheme="majorHAnsi" w:cs="Tahoma"/>
                <w:sz w:val="14"/>
                <w:szCs w:val="14"/>
                <w:lang w:val="id-ID"/>
              </w:rPr>
              <w:t>Terwujudnya Pemerintahan yang bersih dan bebas KKN</w:t>
            </w:r>
          </w:p>
        </w:tc>
        <w:tc>
          <w:tcPr>
            <w:tcW w:w="1843" w:type="dxa"/>
            <w:tcBorders>
              <w:bottom w:val="single" w:sz="4" w:space="0" w:color="000000"/>
            </w:tcBorders>
            <w:shd w:val="clear" w:color="auto" w:fill="FFFFFF"/>
          </w:tcPr>
          <w:p w:rsidR="005E3711" w:rsidRPr="00AD34EA" w:rsidRDefault="005E3711" w:rsidP="00326C73">
            <w:pPr>
              <w:pStyle w:val="ListParagraph"/>
              <w:numPr>
                <w:ilvl w:val="0"/>
                <w:numId w:val="26"/>
              </w:numPr>
              <w:ind w:left="34" w:hanging="142"/>
              <w:jc w:val="both"/>
              <w:rPr>
                <w:rFonts w:asciiTheme="majorHAnsi" w:hAnsiTheme="majorHAnsi" w:cs="Tahoma"/>
                <w:sz w:val="14"/>
                <w:szCs w:val="14"/>
                <w:lang w:val="id-ID"/>
              </w:rPr>
            </w:pPr>
            <w:r>
              <w:rPr>
                <w:rFonts w:asciiTheme="majorHAnsi" w:hAnsiTheme="majorHAnsi" w:cs="Tahoma"/>
                <w:sz w:val="14"/>
                <w:szCs w:val="14"/>
                <w:lang w:val="id-ID"/>
              </w:rPr>
              <w:t>Penilaian LKD (Opini BPK)</w:t>
            </w:r>
          </w:p>
        </w:tc>
        <w:tc>
          <w:tcPr>
            <w:tcW w:w="850"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Opini</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WTP</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WTP</w:t>
            </w:r>
          </w:p>
        </w:tc>
        <w:tc>
          <w:tcPr>
            <w:tcW w:w="1559" w:type="dxa"/>
            <w:tcBorders>
              <w:bottom w:val="single" w:sz="4" w:space="0" w:color="000000"/>
            </w:tcBorders>
            <w:shd w:val="clear" w:color="auto" w:fill="FFFFFF"/>
          </w:tcPr>
          <w:p w:rsidR="005E3711" w:rsidRPr="00AD34EA" w:rsidRDefault="005E3711" w:rsidP="00DA251F">
            <w:pPr>
              <w:rPr>
                <w:rFonts w:asciiTheme="majorHAnsi" w:hAnsiTheme="majorHAnsi" w:cs="Tahoma"/>
                <w:sz w:val="14"/>
                <w:szCs w:val="14"/>
                <w:lang w:val="id-ID"/>
              </w:rPr>
            </w:pPr>
            <w:r>
              <w:rPr>
                <w:rFonts w:asciiTheme="majorHAnsi" w:hAnsiTheme="majorHAnsi" w:cs="Tahoma"/>
                <w:sz w:val="14"/>
                <w:szCs w:val="14"/>
                <w:lang w:val="id-ID"/>
              </w:rPr>
              <w:t>Badan Keuangan</w:t>
            </w:r>
          </w:p>
        </w:tc>
      </w:tr>
      <w:tr w:rsidR="005E3711" w:rsidRPr="00333E3D" w:rsidTr="00C54F59">
        <w:trPr>
          <w:trHeight w:val="308"/>
        </w:trPr>
        <w:tc>
          <w:tcPr>
            <w:tcW w:w="1559" w:type="dxa"/>
            <w:gridSpan w:val="2"/>
            <w:vMerge/>
            <w:shd w:val="clear" w:color="auto" w:fill="FFFFFF"/>
            <w:vAlign w:val="center"/>
          </w:tcPr>
          <w:p w:rsidR="005E3711" w:rsidRPr="00AD34EA" w:rsidRDefault="005E3711" w:rsidP="009C1060">
            <w:pPr>
              <w:jc w:val="center"/>
              <w:rPr>
                <w:rFonts w:asciiTheme="majorHAnsi" w:hAnsiTheme="majorHAnsi" w:cs="Tahoma"/>
                <w:sz w:val="14"/>
                <w:szCs w:val="14"/>
                <w:lang w:val="id-ID"/>
              </w:rPr>
            </w:pPr>
          </w:p>
        </w:tc>
        <w:tc>
          <w:tcPr>
            <w:tcW w:w="1276" w:type="dxa"/>
            <w:vMerge/>
            <w:shd w:val="clear" w:color="auto" w:fill="FFFFFF"/>
          </w:tcPr>
          <w:p w:rsidR="005E3711" w:rsidRPr="00AD34EA" w:rsidRDefault="005E3711" w:rsidP="005E3711">
            <w:pPr>
              <w:pStyle w:val="ListParagraph"/>
              <w:ind w:left="176"/>
              <w:jc w:val="both"/>
              <w:rPr>
                <w:rFonts w:asciiTheme="majorHAnsi" w:hAnsiTheme="majorHAnsi" w:cs="Tahoma"/>
                <w:sz w:val="14"/>
                <w:szCs w:val="14"/>
                <w:lang w:val="id-ID"/>
              </w:rPr>
            </w:pPr>
          </w:p>
        </w:tc>
        <w:tc>
          <w:tcPr>
            <w:tcW w:w="1843" w:type="dxa"/>
            <w:tcBorders>
              <w:bottom w:val="single" w:sz="4" w:space="0" w:color="000000"/>
            </w:tcBorders>
            <w:shd w:val="clear" w:color="auto" w:fill="FFFFFF"/>
          </w:tcPr>
          <w:p w:rsidR="005E3711" w:rsidRPr="005E3711" w:rsidRDefault="005E3711" w:rsidP="00326C73">
            <w:pPr>
              <w:pStyle w:val="ListParagraph"/>
              <w:numPr>
                <w:ilvl w:val="0"/>
                <w:numId w:val="27"/>
              </w:numPr>
              <w:ind w:left="34" w:hanging="142"/>
              <w:jc w:val="both"/>
              <w:rPr>
                <w:rFonts w:asciiTheme="majorHAnsi" w:hAnsiTheme="majorHAnsi" w:cs="Tahoma"/>
                <w:sz w:val="14"/>
                <w:szCs w:val="14"/>
                <w:lang w:val="id-ID"/>
              </w:rPr>
            </w:pPr>
            <w:r>
              <w:rPr>
                <w:rFonts w:asciiTheme="majorHAnsi" w:hAnsiTheme="majorHAnsi" w:cs="Tahoma"/>
                <w:sz w:val="14"/>
                <w:szCs w:val="14"/>
                <w:lang w:val="id-ID"/>
              </w:rPr>
              <w:t>Peringkat penilaian Laporan Akuntabilitas Kinerja Instansi Pemerintah</w:t>
            </w:r>
          </w:p>
        </w:tc>
        <w:tc>
          <w:tcPr>
            <w:tcW w:w="850"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Skala</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BB</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A</w:t>
            </w:r>
          </w:p>
        </w:tc>
        <w:tc>
          <w:tcPr>
            <w:tcW w:w="1559" w:type="dxa"/>
            <w:tcBorders>
              <w:bottom w:val="single" w:sz="4" w:space="0" w:color="000000"/>
            </w:tcBorders>
            <w:shd w:val="clear" w:color="auto" w:fill="FFFFFF"/>
          </w:tcPr>
          <w:p w:rsidR="005E3711" w:rsidRPr="00AD34EA" w:rsidRDefault="005E3711" w:rsidP="00DA251F">
            <w:pPr>
              <w:rPr>
                <w:rFonts w:asciiTheme="majorHAnsi" w:hAnsiTheme="majorHAnsi" w:cs="Tahoma"/>
                <w:sz w:val="14"/>
                <w:szCs w:val="14"/>
                <w:lang w:val="id-ID"/>
              </w:rPr>
            </w:pPr>
            <w:r>
              <w:rPr>
                <w:rFonts w:asciiTheme="majorHAnsi" w:hAnsiTheme="majorHAnsi" w:cs="Tahoma"/>
                <w:sz w:val="14"/>
                <w:szCs w:val="14"/>
                <w:lang w:val="id-ID"/>
              </w:rPr>
              <w:t>Sekretariat Daerah</w:t>
            </w:r>
          </w:p>
        </w:tc>
      </w:tr>
      <w:tr w:rsidR="005E3711" w:rsidRPr="00333E3D" w:rsidTr="00C54F59">
        <w:trPr>
          <w:trHeight w:val="230"/>
        </w:trPr>
        <w:tc>
          <w:tcPr>
            <w:tcW w:w="1559" w:type="dxa"/>
            <w:gridSpan w:val="2"/>
            <w:vMerge/>
            <w:shd w:val="clear" w:color="auto" w:fill="FFFFFF"/>
            <w:vAlign w:val="center"/>
          </w:tcPr>
          <w:p w:rsidR="005E3711" w:rsidRPr="00AD34EA" w:rsidRDefault="005E3711" w:rsidP="009C1060">
            <w:pPr>
              <w:jc w:val="center"/>
              <w:rPr>
                <w:rFonts w:asciiTheme="majorHAnsi" w:hAnsiTheme="majorHAnsi" w:cs="Tahoma"/>
                <w:sz w:val="14"/>
                <w:szCs w:val="14"/>
                <w:lang w:val="id-ID"/>
              </w:rPr>
            </w:pPr>
          </w:p>
        </w:tc>
        <w:tc>
          <w:tcPr>
            <w:tcW w:w="1276" w:type="dxa"/>
            <w:vMerge/>
            <w:tcBorders>
              <w:bottom w:val="single" w:sz="4" w:space="0" w:color="000000"/>
            </w:tcBorders>
            <w:shd w:val="clear" w:color="auto" w:fill="FFFFFF"/>
          </w:tcPr>
          <w:p w:rsidR="005E3711" w:rsidRPr="00AD34EA" w:rsidRDefault="005E3711" w:rsidP="005E3711">
            <w:pPr>
              <w:jc w:val="both"/>
              <w:rPr>
                <w:rFonts w:asciiTheme="majorHAnsi" w:hAnsiTheme="majorHAnsi" w:cs="Tahoma"/>
                <w:sz w:val="14"/>
                <w:szCs w:val="14"/>
              </w:rPr>
            </w:pPr>
          </w:p>
        </w:tc>
        <w:tc>
          <w:tcPr>
            <w:tcW w:w="1843" w:type="dxa"/>
            <w:tcBorders>
              <w:bottom w:val="single" w:sz="4" w:space="0" w:color="000000"/>
            </w:tcBorders>
            <w:shd w:val="clear" w:color="auto" w:fill="FFFFFF"/>
          </w:tcPr>
          <w:p w:rsidR="005E3711" w:rsidRPr="005E3711" w:rsidRDefault="005E3711" w:rsidP="00326C73">
            <w:pPr>
              <w:pStyle w:val="ListParagraph"/>
              <w:numPr>
                <w:ilvl w:val="0"/>
                <w:numId w:val="27"/>
              </w:numPr>
              <w:ind w:left="34" w:hanging="142"/>
              <w:jc w:val="both"/>
              <w:rPr>
                <w:rFonts w:asciiTheme="majorHAnsi" w:hAnsiTheme="majorHAnsi" w:cs="Tahoma"/>
                <w:sz w:val="14"/>
                <w:szCs w:val="14"/>
                <w:lang w:val="id-ID"/>
              </w:rPr>
            </w:pPr>
            <w:r>
              <w:rPr>
                <w:rFonts w:asciiTheme="majorHAnsi" w:hAnsiTheme="majorHAnsi" w:cs="Tahoma"/>
                <w:sz w:val="14"/>
                <w:szCs w:val="14"/>
                <w:lang w:val="id-ID"/>
              </w:rPr>
              <w:t>Peningkatan Nilai LPPD</w:t>
            </w:r>
          </w:p>
        </w:tc>
        <w:tc>
          <w:tcPr>
            <w:tcW w:w="850"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Skor</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3.037</w:t>
            </w:r>
          </w:p>
        </w:tc>
        <w:tc>
          <w:tcPr>
            <w:tcW w:w="709" w:type="dxa"/>
            <w:tcBorders>
              <w:bottom w:val="single" w:sz="4" w:space="0" w:color="000000"/>
            </w:tcBorders>
            <w:shd w:val="clear" w:color="auto" w:fill="FFFFFF"/>
          </w:tcPr>
          <w:p w:rsidR="005E3711" w:rsidRPr="005E3711" w:rsidRDefault="005E3711" w:rsidP="0073191F">
            <w:pPr>
              <w:jc w:val="center"/>
              <w:rPr>
                <w:rFonts w:asciiTheme="majorHAnsi" w:hAnsiTheme="majorHAnsi" w:cs="Tahoma"/>
                <w:sz w:val="14"/>
                <w:szCs w:val="14"/>
                <w:lang w:val="id-ID"/>
              </w:rPr>
            </w:pPr>
            <w:r>
              <w:rPr>
                <w:rFonts w:asciiTheme="majorHAnsi" w:hAnsiTheme="majorHAnsi" w:cs="Tahoma"/>
                <w:sz w:val="14"/>
                <w:szCs w:val="14"/>
                <w:lang w:val="id-ID"/>
              </w:rPr>
              <w:t>3.</w:t>
            </w:r>
            <w:r w:rsidR="0073191F">
              <w:rPr>
                <w:rFonts w:asciiTheme="majorHAnsi" w:hAnsiTheme="majorHAnsi" w:cs="Tahoma"/>
                <w:sz w:val="14"/>
                <w:szCs w:val="14"/>
                <w:lang w:val="id-ID"/>
              </w:rPr>
              <w:t>1</w:t>
            </w:r>
            <w:r>
              <w:rPr>
                <w:rFonts w:asciiTheme="majorHAnsi" w:hAnsiTheme="majorHAnsi" w:cs="Tahoma"/>
                <w:sz w:val="14"/>
                <w:szCs w:val="14"/>
                <w:lang w:val="id-ID"/>
              </w:rPr>
              <w:t>50</w:t>
            </w:r>
          </w:p>
        </w:tc>
        <w:tc>
          <w:tcPr>
            <w:tcW w:w="1559" w:type="dxa"/>
            <w:tcBorders>
              <w:bottom w:val="single" w:sz="4" w:space="0" w:color="000000"/>
            </w:tcBorders>
            <w:shd w:val="clear" w:color="auto" w:fill="FFFFFF"/>
          </w:tcPr>
          <w:p w:rsidR="005E3711" w:rsidRPr="00AD34EA" w:rsidRDefault="005E3711" w:rsidP="00DA251F">
            <w:pPr>
              <w:rPr>
                <w:rFonts w:asciiTheme="majorHAnsi" w:hAnsiTheme="majorHAnsi" w:cs="Tahoma"/>
                <w:sz w:val="14"/>
                <w:szCs w:val="14"/>
                <w:lang w:val="id-ID"/>
              </w:rPr>
            </w:pPr>
            <w:r>
              <w:rPr>
                <w:rFonts w:asciiTheme="majorHAnsi" w:hAnsiTheme="majorHAnsi" w:cs="Tahoma"/>
                <w:sz w:val="14"/>
                <w:szCs w:val="14"/>
                <w:lang w:val="id-ID"/>
              </w:rPr>
              <w:t>Sekretariat Daerah</w:t>
            </w:r>
          </w:p>
        </w:tc>
      </w:tr>
      <w:tr w:rsidR="005E3711" w:rsidRPr="00333E3D" w:rsidTr="00C54F59">
        <w:trPr>
          <w:trHeight w:val="308"/>
        </w:trPr>
        <w:tc>
          <w:tcPr>
            <w:tcW w:w="1559" w:type="dxa"/>
            <w:gridSpan w:val="2"/>
            <w:vMerge/>
            <w:shd w:val="clear" w:color="auto" w:fill="FFFFFF"/>
            <w:vAlign w:val="center"/>
          </w:tcPr>
          <w:p w:rsidR="005E3711" w:rsidRPr="00AD34EA" w:rsidRDefault="005E3711" w:rsidP="009C1060">
            <w:pPr>
              <w:jc w:val="center"/>
              <w:rPr>
                <w:rFonts w:asciiTheme="majorHAnsi" w:hAnsiTheme="majorHAnsi" w:cs="Tahoma"/>
                <w:sz w:val="14"/>
                <w:szCs w:val="14"/>
                <w:lang w:val="id-ID"/>
              </w:rPr>
            </w:pPr>
          </w:p>
        </w:tc>
        <w:tc>
          <w:tcPr>
            <w:tcW w:w="1276" w:type="dxa"/>
            <w:vMerge w:val="restart"/>
            <w:shd w:val="clear" w:color="auto" w:fill="FFFFFF"/>
          </w:tcPr>
          <w:p w:rsidR="005E3711" w:rsidRPr="00AD34EA" w:rsidRDefault="005E3711" w:rsidP="00326C73">
            <w:pPr>
              <w:pStyle w:val="ListParagraph"/>
              <w:numPr>
                <w:ilvl w:val="0"/>
                <w:numId w:val="25"/>
              </w:numPr>
              <w:ind w:left="176" w:hanging="176"/>
              <w:jc w:val="both"/>
              <w:rPr>
                <w:rFonts w:asciiTheme="majorHAnsi" w:hAnsiTheme="majorHAnsi" w:cs="Tahoma"/>
                <w:sz w:val="14"/>
                <w:szCs w:val="14"/>
                <w:lang w:val="id-ID"/>
              </w:rPr>
            </w:pPr>
            <w:r>
              <w:rPr>
                <w:rFonts w:asciiTheme="majorHAnsi" w:hAnsiTheme="majorHAnsi" w:cs="Tahoma"/>
                <w:sz w:val="14"/>
                <w:szCs w:val="14"/>
                <w:lang w:val="id-ID"/>
              </w:rPr>
              <w:t>Terwujudnya peningkatan kualitas pelayanan publik</w:t>
            </w:r>
          </w:p>
        </w:tc>
        <w:tc>
          <w:tcPr>
            <w:tcW w:w="1843" w:type="dxa"/>
            <w:tcBorders>
              <w:bottom w:val="single" w:sz="4" w:space="0" w:color="000000"/>
            </w:tcBorders>
            <w:shd w:val="clear" w:color="auto" w:fill="FFFFFF"/>
          </w:tcPr>
          <w:p w:rsidR="005E3711" w:rsidRPr="005E3711" w:rsidRDefault="005E3711" w:rsidP="00326C73">
            <w:pPr>
              <w:pStyle w:val="ListParagraph"/>
              <w:numPr>
                <w:ilvl w:val="0"/>
                <w:numId w:val="28"/>
              </w:numPr>
              <w:ind w:left="34" w:hanging="142"/>
              <w:jc w:val="both"/>
              <w:rPr>
                <w:rFonts w:asciiTheme="majorHAnsi" w:hAnsiTheme="majorHAnsi" w:cs="Tahoma"/>
                <w:sz w:val="14"/>
                <w:szCs w:val="14"/>
                <w:lang w:val="id-ID"/>
              </w:rPr>
            </w:pPr>
            <w:r>
              <w:rPr>
                <w:rFonts w:asciiTheme="majorHAnsi" w:hAnsiTheme="majorHAnsi" w:cs="Tahoma"/>
                <w:sz w:val="14"/>
                <w:szCs w:val="14"/>
                <w:lang w:val="id-ID"/>
              </w:rPr>
              <w:t>Indeks Kepuasan Masyarakat</w:t>
            </w:r>
          </w:p>
        </w:tc>
        <w:tc>
          <w:tcPr>
            <w:tcW w:w="850"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Skala</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C</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B</w:t>
            </w:r>
          </w:p>
        </w:tc>
        <w:tc>
          <w:tcPr>
            <w:tcW w:w="1559" w:type="dxa"/>
            <w:tcBorders>
              <w:bottom w:val="single" w:sz="4" w:space="0" w:color="000000"/>
            </w:tcBorders>
            <w:shd w:val="clear" w:color="auto" w:fill="FFFFFF"/>
          </w:tcPr>
          <w:p w:rsidR="005E3711" w:rsidRPr="00AD34EA" w:rsidRDefault="005E3711" w:rsidP="00DA251F">
            <w:pPr>
              <w:rPr>
                <w:rFonts w:asciiTheme="majorHAnsi" w:hAnsiTheme="majorHAnsi" w:cs="Tahoma"/>
                <w:sz w:val="14"/>
                <w:szCs w:val="14"/>
                <w:lang w:val="id-ID"/>
              </w:rPr>
            </w:pPr>
            <w:r>
              <w:rPr>
                <w:rFonts w:asciiTheme="majorHAnsi" w:hAnsiTheme="majorHAnsi" w:cs="Tahoma"/>
                <w:sz w:val="14"/>
                <w:szCs w:val="14"/>
                <w:lang w:val="id-ID"/>
              </w:rPr>
              <w:t>Sekretariat Daerah</w:t>
            </w:r>
          </w:p>
        </w:tc>
      </w:tr>
      <w:tr w:rsidR="005E3711" w:rsidRPr="00333E3D" w:rsidTr="00C54F59">
        <w:trPr>
          <w:trHeight w:val="308"/>
        </w:trPr>
        <w:tc>
          <w:tcPr>
            <w:tcW w:w="1559" w:type="dxa"/>
            <w:gridSpan w:val="2"/>
            <w:vMerge/>
            <w:shd w:val="clear" w:color="auto" w:fill="FFFFFF"/>
            <w:vAlign w:val="center"/>
          </w:tcPr>
          <w:p w:rsidR="005E3711" w:rsidRPr="00AD34EA" w:rsidRDefault="005E3711" w:rsidP="009C1060">
            <w:pPr>
              <w:jc w:val="center"/>
              <w:rPr>
                <w:rFonts w:asciiTheme="majorHAnsi" w:hAnsiTheme="majorHAnsi" w:cs="Tahoma"/>
                <w:sz w:val="14"/>
                <w:szCs w:val="14"/>
                <w:lang w:val="id-ID"/>
              </w:rPr>
            </w:pPr>
          </w:p>
        </w:tc>
        <w:tc>
          <w:tcPr>
            <w:tcW w:w="1276" w:type="dxa"/>
            <w:vMerge/>
            <w:shd w:val="clear" w:color="auto" w:fill="FFFFFF"/>
            <w:vAlign w:val="center"/>
          </w:tcPr>
          <w:p w:rsidR="005E3711" w:rsidRPr="00AD34EA" w:rsidRDefault="005E371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5E3711" w:rsidRPr="005E3711" w:rsidRDefault="005E3711" w:rsidP="00326C73">
            <w:pPr>
              <w:pStyle w:val="ListParagraph"/>
              <w:numPr>
                <w:ilvl w:val="0"/>
                <w:numId w:val="28"/>
              </w:numPr>
              <w:ind w:left="34" w:hanging="142"/>
              <w:jc w:val="both"/>
              <w:rPr>
                <w:rFonts w:asciiTheme="majorHAnsi" w:hAnsiTheme="majorHAnsi" w:cs="Tahoma"/>
                <w:sz w:val="14"/>
                <w:szCs w:val="14"/>
                <w:lang w:val="id-ID"/>
              </w:rPr>
            </w:pPr>
            <w:r>
              <w:rPr>
                <w:rFonts w:asciiTheme="majorHAnsi" w:hAnsiTheme="majorHAnsi" w:cs="Tahoma"/>
                <w:sz w:val="14"/>
                <w:szCs w:val="14"/>
                <w:lang w:val="id-ID"/>
              </w:rPr>
              <w:t>Umur Harapan Hidup</w:t>
            </w:r>
          </w:p>
        </w:tc>
        <w:tc>
          <w:tcPr>
            <w:tcW w:w="850"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Tahun</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69,8</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70,8</w:t>
            </w:r>
          </w:p>
        </w:tc>
        <w:tc>
          <w:tcPr>
            <w:tcW w:w="1559" w:type="dxa"/>
            <w:tcBorders>
              <w:bottom w:val="single" w:sz="4" w:space="0" w:color="000000"/>
            </w:tcBorders>
            <w:shd w:val="clear" w:color="auto" w:fill="FFFFFF"/>
          </w:tcPr>
          <w:p w:rsidR="00DA251F" w:rsidRDefault="005E3711" w:rsidP="00DA251F">
            <w:pPr>
              <w:rPr>
                <w:rFonts w:asciiTheme="majorHAnsi" w:hAnsiTheme="majorHAnsi" w:cs="Tahoma"/>
                <w:sz w:val="14"/>
                <w:szCs w:val="14"/>
                <w:lang w:val="id-ID"/>
              </w:rPr>
            </w:pPr>
            <w:r>
              <w:rPr>
                <w:rFonts w:asciiTheme="majorHAnsi" w:hAnsiTheme="majorHAnsi" w:cs="Tahoma"/>
                <w:sz w:val="14"/>
                <w:szCs w:val="14"/>
                <w:lang w:val="id-ID"/>
              </w:rPr>
              <w:t>Dinas Kesehatan,</w:t>
            </w:r>
          </w:p>
          <w:p w:rsidR="005E3711" w:rsidRPr="00AD34EA" w:rsidRDefault="005E3711" w:rsidP="00DA251F">
            <w:pPr>
              <w:rPr>
                <w:rFonts w:asciiTheme="majorHAnsi" w:hAnsiTheme="majorHAnsi" w:cs="Tahoma"/>
                <w:sz w:val="14"/>
                <w:szCs w:val="14"/>
                <w:lang w:val="id-ID"/>
              </w:rPr>
            </w:pPr>
            <w:r>
              <w:rPr>
                <w:rFonts w:asciiTheme="majorHAnsi" w:hAnsiTheme="majorHAnsi" w:cs="Tahoma"/>
                <w:sz w:val="14"/>
                <w:szCs w:val="14"/>
                <w:lang w:val="id-ID"/>
              </w:rPr>
              <w:t>RSUD Painan</w:t>
            </w:r>
          </w:p>
        </w:tc>
      </w:tr>
      <w:tr w:rsidR="005E3711" w:rsidRPr="00333E3D" w:rsidTr="00C54F59">
        <w:trPr>
          <w:trHeight w:val="308"/>
        </w:trPr>
        <w:tc>
          <w:tcPr>
            <w:tcW w:w="1559" w:type="dxa"/>
            <w:gridSpan w:val="2"/>
            <w:vMerge/>
            <w:shd w:val="clear" w:color="auto" w:fill="FFFFFF"/>
            <w:vAlign w:val="center"/>
          </w:tcPr>
          <w:p w:rsidR="005E3711" w:rsidRPr="00AD34EA" w:rsidRDefault="005E3711" w:rsidP="009C1060">
            <w:pPr>
              <w:jc w:val="center"/>
              <w:rPr>
                <w:rFonts w:asciiTheme="majorHAnsi" w:hAnsiTheme="majorHAnsi" w:cs="Tahoma"/>
                <w:sz w:val="14"/>
                <w:szCs w:val="14"/>
                <w:lang w:val="id-ID"/>
              </w:rPr>
            </w:pPr>
          </w:p>
        </w:tc>
        <w:tc>
          <w:tcPr>
            <w:tcW w:w="1276" w:type="dxa"/>
            <w:vMerge/>
            <w:shd w:val="clear" w:color="auto" w:fill="FFFFFF"/>
            <w:vAlign w:val="center"/>
          </w:tcPr>
          <w:p w:rsidR="005E3711" w:rsidRPr="00AD34EA" w:rsidRDefault="005E371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5E3711" w:rsidRPr="005E3711" w:rsidRDefault="005E3711" w:rsidP="00326C73">
            <w:pPr>
              <w:pStyle w:val="ListParagraph"/>
              <w:numPr>
                <w:ilvl w:val="0"/>
                <w:numId w:val="28"/>
              </w:numPr>
              <w:ind w:left="34" w:hanging="142"/>
              <w:jc w:val="both"/>
              <w:rPr>
                <w:rFonts w:asciiTheme="majorHAnsi" w:hAnsiTheme="majorHAnsi" w:cs="Tahoma"/>
                <w:sz w:val="14"/>
                <w:szCs w:val="14"/>
                <w:lang w:val="id-ID"/>
              </w:rPr>
            </w:pPr>
            <w:r>
              <w:rPr>
                <w:rFonts w:asciiTheme="majorHAnsi" w:hAnsiTheme="majorHAnsi" w:cs="Tahoma"/>
                <w:sz w:val="14"/>
                <w:szCs w:val="14"/>
                <w:lang w:val="id-ID"/>
              </w:rPr>
              <w:t>Rata-rata lama sekolah</w:t>
            </w:r>
          </w:p>
        </w:tc>
        <w:tc>
          <w:tcPr>
            <w:tcW w:w="850"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Tahun</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8,62</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8.80</w:t>
            </w:r>
          </w:p>
        </w:tc>
        <w:tc>
          <w:tcPr>
            <w:tcW w:w="1559" w:type="dxa"/>
            <w:tcBorders>
              <w:bottom w:val="single" w:sz="4" w:space="0" w:color="000000"/>
            </w:tcBorders>
            <w:shd w:val="clear" w:color="auto" w:fill="FFFFFF"/>
          </w:tcPr>
          <w:p w:rsidR="005E3711" w:rsidRPr="00AD34EA" w:rsidRDefault="005E3711" w:rsidP="00DA251F">
            <w:pPr>
              <w:rPr>
                <w:rFonts w:asciiTheme="majorHAnsi" w:hAnsiTheme="majorHAnsi" w:cs="Tahoma"/>
                <w:sz w:val="14"/>
                <w:szCs w:val="14"/>
                <w:lang w:val="id-ID"/>
              </w:rPr>
            </w:pPr>
            <w:r>
              <w:rPr>
                <w:rFonts w:asciiTheme="majorHAnsi" w:hAnsiTheme="majorHAnsi" w:cs="Tahoma"/>
                <w:sz w:val="14"/>
                <w:szCs w:val="14"/>
                <w:lang w:val="id-ID"/>
              </w:rPr>
              <w:t>Dinas Pendidikan dan Kebudayaan</w:t>
            </w:r>
          </w:p>
        </w:tc>
      </w:tr>
      <w:tr w:rsidR="005E3711" w:rsidRPr="00333E3D" w:rsidTr="00C54F59">
        <w:trPr>
          <w:trHeight w:val="308"/>
        </w:trPr>
        <w:tc>
          <w:tcPr>
            <w:tcW w:w="1559" w:type="dxa"/>
            <w:gridSpan w:val="2"/>
            <w:vMerge/>
            <w:tcBorders>
              <w:bottom w:val="single" w:sz="4" w:space="0" w:color="000000"/>
            </w:tcBorders>
            <w:shd w:val="clear" w:color="auto" w:fill="FFFFFF"/>
            <w:vAlign w:val="center"/>
          </w:tcPr>
          <w:p w:rsidR="005E3711" w:rsidRPr="00AD34EA" w:rsidRDefault="005E3711" w:rsidP="009C1060">
            <w:pPr>
              <w:jc w:val="center"/>
              <w:rPr>
                <w:rFonts w:asciiTheme="majorHAnsi" w:hAnsiTheme="majorHAnsi" w:cs="Tahoma"/>
                <w:sz w:val="14"/>
                <w:szCs w:val="14"/>
                <w:lang w:val="id-ID"/>
              </w:rPr>
            </w:pPr>
          </w:p>
        </w:tc>
        <w:tc>
          <w:tcPr>
            <w:tcW w:w="1276" w:type="dxa"/>
            <w:vMerge/>
            <w:tcBorders>
              <w:bottom w:val="single" w:sz="4" w:space="0" w:color="000000"/>
            </w:tcBorders>
            <w:shd w:val="clear" w:color="auto" w:fill="FFFFFF"/>
            <w:vAlign w:val="center"/>
          </w:tcPr>
          <w:p w:rsidR="005E3711" w:rsidRPr="00AD34EA" w:rsidRDefault="005E371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5E3711" w:rsidRPr="005E3711" w:rsidRDefault="005E3711" w:rsidP="00326C73">
            <w:pPr>
              <w:pStyle w:val="ListParagraph"/>
              <w:numPr>
                <w:ilvl w:val="0"/>
                <w:numId w:val="28"/>
              </w:numPr>
              <w:ind w:left="34" w:hanging="142"/>
              <w:jc w:val="both"/>
              <w:rPr>
                <w:rFonts w:asciiTheme="majorHAnsi" w:hAnsiTheme="majorHAnsi" w:cs="Tahoma"/>
                <w:sz w:val="14"/>
                <w:szCs w:val="14"/>
                <w:lang w:val="id-ID"/>
              </w:rPr>
            </w:pPr>
            <w:r>
              <w:rPr>
                <w:rFonts w:asciiTheme="majorHAnsi" w:hAnsiTheme="majorHAnsi" w:cs="Tahoma"/>
                <w:sz w:val="14"/>
                <w:szCs w:val="14"/>
                <w:lang w:val="id-ID"/>
              </w:rPr>
              <w:t>Harapan lama sekolah</w:t>
            </w:r>
          </w:p>
        </w:tc>
        <w:tc>
          <w:tcPr>
            <w:tcW w:w="850"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Tahun</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13,51</w:t>
            </w:r>
          </w:p>
        </w:tc>
        <w:tc>
          <w:tcPr>
            <w:tcW w:w="709" w:type="dxa"/>
            <w:tcBorders>
              <w:bottom w:val="single" w:sz="4" w:space="0" w:color="000000"/>
            </w:tcBorders>
            <w:shd w:val="clear" w:color="auto" w:fill="FFFFFF"/>
          </w:tcPr>
          <w:p w:rsidR="005E3711" w:rsidRPr="005E3711" w:rsidRDefault="005E3711" w:rsidP="00DA251F">
            <w:pPr>
              <w:jc w:val="center"/>
              <w:rPr>
                <w:rFonts w:asciiTheme="majorHAnsi" w:hAnsiTheme="majorHAnsi" w:cs="Tahoma"/>
                <w:sz w:val="14"/>
                <w:szCs w:val="14"/>
                <w:lang w:val="id-ID"/>
              </w:rPr>
            </w:pPr>
            <w:r>
              <w:rPr>
                <w:rFonts w:asciiTheme="majorHAnsi" w:hAnsiTheme="majorHAnsi" w:cs="Tahoma"/>
                <w:sz w:val="14"/>
                <w:szCs w:val="14"/>
                <w:lang w:val="id-ID"/>
              </w:rPr>
              <w:t>14.80</w:t>
            </w:r>
          </w:p>
        </w:tc>
        <w:tc>
          <w:tcPr>
            <w:tcW w:w="1559" w:type="dxa"/>
            <w:tcBorders>
              <w:bottom w:val="single" w:sz="4" w:space="0" w:color="000000"/>
            </w:tcBorders>
            <w:shd w:val="clear" w:color="auto" w:fill="FFFFFF"/>
          </w:tcPr>
          <w:p w:rsidR="005E3711" w:rsidRPr="00AD34EA" w:rsidRDefault="005E3711" w:rsidP="00DA251F">
            <w:pPr>
              <w:rPr>
                <w:rFonts w:asciiTheme="majorHAnsi" w:hAnsiTheme="majorHAnsi" w:cs="Tahoma"/>
                <w:sz w:val="14"/>
                <w:szCs w:val="14"/>
                <w:lang w:val="id-ID"/>
              </w:rPr>
            </w:pPr>
            <w:r>
              <w:rPr>
                <w:rFonts w:asciiTheme="majorHAnsi" w:hAnsiTheme="majorHAnsi" w:cs="Tahoma"/>
                <w:sz w:val="14"/>
                <w:szCs w:val="14"/>
                <w:lang w:val="id-ID"/>
              </w:rPr>
              <w:t>Dinas Pendidikan dan Kebudayaan</w:t>
            </w:r>
          </w:p>
        </w:tc>
      </w:tr>
      <w:tr w:rsidR="00C33A3D" w:rsidRPr="00333E3D" w:rsidTr="006E6D51">
        <w:trPr>
          <w:trHeight w:val="308"/>
        </w:trPr>
        <w:tc>
          <w:tcPr>
            <w:tcW w:w="709" w:type="dxa"/>
            <w:tcBorders>
              <w:bottom w:val="single" w:sz="4" w:space="0" w:color="000000"/>
              <w:right w:val="nil"/>
            </w:tcBorders>
            <w:shd w:val="clear" w:color="auto" w:fill="FFFFFF"/>
            <w:vAlign w:val="center"/>
          </w:tcPr>
          <w:p w:rsidR="00C33A3D" w:rsidRPr="00C33A3D" w:rsidRDefault="00C33A3D" w:rsidP="009C1060">
            <w:pPr>
              <w:jc w:val="center"/>
              <w:rPr>
                <w:rFonts w:asciiTheme="majorHAnsi" w:hAnsiTheme="majorHAnsi" w:cs="Tahoma"/>
                <w:b/>
                <w:sz w:val="14"/>
                <w:szCs w:val="14"/>
                <w:lang w:val="id-ID"/>
              </w:rPr>
            </w:pPr>
            <w:r w:rsidRPr="00C33A3D">
              <w:rPr>
                <w:rFonts w:asciiTheme="majorHAnsi" w:hAnsiTheme="majorHAnsi" w:cs="Tahoma"/>
                <w:b/>
                <w:sz w:val="14"/>
                <w:szCs w:val="14"/>
                <w:lang w:val="id-ID"/>
              </w:rPr>
              <w:t>Misi 2</w:t>
            </w:r>
          </w:p>
        </w:tc>
        <w:tc>
          <w:tcPr>
            <w:tcW w:w="7796" w:type="dxa"/>
            <w:gridSpan w:val="7"/>
            <w:tcBorders>
              <w:left w:val="nil"/>
              <w:bottom w:val="single" w:sz="4" w:space="0" w:color="000000"/>
            </w:tcBorders>
            <w:shd w:val="clear" w:color="auto" w:fill="FFFFFF"/>
            <w:vAlign w:val="center"/>
          </w:tcPr>
          <w:p w:rsidR="00C33A3D" w:rsidRPr="00C33A3D" w:rsidRDefault="00C33A3D" w:rsidP="00C33A3D">
            <w:pPr>
              <w:jc w:val="both"/>
              <w:rPr>
                <w:rFonts w:asciiTheme="majorHAnsi" w:hAnsiTheme="majorHAnsi" w:cs="Tahoma"/>
                <w:b/>
                <w:sz w:val="14"/>
                <w:szCs w:val="14"/>
                <w:lang w:val="id-ID"/>
              </w:rPr>
            </w:pPr>
            <w:r w:rsidRPr="00C33A3D">
              <w:rPr>
                <w:rFonts w:asciiTheme="majorHAnsi" w:hAnsiTheme="majorHAnsi" w:cs="Tahoma"/>
                <w:b/>
                <w:sz w:val="14"/>
                <w:szCs w:val="14"/>
                <w:lang w:val="id-ID"/>
              </w:rPr>
              <w:t>Meningkatkan pembangunan infrastruktur perekonomian dan infrastruktur sosial yang terkait dengan sektor unggulan daerah</w:t>
            </w:r>
          </w:p>
        </w:tc>
      </w:tr>
      <w:tr w:rsidR="00DA251F" w:rsidRPr="00333E3D" w:rsidTr="00C54F59">
        <w:trPr>
          <w:trHeight w:val="308"/>
        </w:trPr>
        <w:tc>
          <w:tcPr>
            <w:tcW w:w="1559" w:type="dxa"/>
            <w:gridSpan w:val="2"/>
            <w:vMerge w:val="restart"/>
            <w:shd w:val="clear" w:color="auto" w:fill="FFFFFF"/>
          </w:tcPr>
          <w:p w:rsidR="00DA251F" w:rsidRPr="00AD34EA" w:rsidRDefault="00DA251F" w:rsidP="00157284">
            <w:pPr>
              <w:jc w:val="both"/>
              <w:rPr>
                <w:rFonts w:asciiTheme="majorHAnsi" w:hAnsiTheme="majorHAnsi" w:cs="Tahoma"/>
                <w:sz w:val="14"/>
                <w:szCs w:val="14"/>
                <w:lang w:val="id-ID"/>
              </w:rPr>
            </w:pPr>
            <w:r w:rsidRPr="00AD34EA">
              <w:rPr>
                <w:rFonts w:asciiTheme="majorHAnsi" w:hAnsiTheme="majorHAnsi" w:cs="Tahoma"/>
                <w:sz w:val="14"/>
                <w:szCs w:val="14"/>
                <w:lang w:val="id-ID"/>
              </w:rPr>
              <w:t>Mewujudkan</w:t>
            </w:r>
            <w:r>
              <w:rPr>
                <w:rFonts w:asciiTheme="majorHAnsi" w:hAnsiTheme="majorHAnsi" w:cs="Tahoma"/>
                <w:sz w:val="14"/>
                <w:szCs w:val="14"/>
                <w:lang w:val="id-ID"/>
              </w:rPr>
              <w:t xml:space="preserve"> pembangunan infrastruktur ekonomi dan infrastruktur sosial dalam mendukung sektor unggulan daerah</w:t>
            </w:r>
          </w:p>
        </w:tc>
        <w:tc>
          <w:tcPr>
            <w:tcW w:w="1276" w:type="dxa"/>
            <w:vMerge w:val="restart"/>
            <w:shd w:val="clear" w:color="auto" w:fill="FFFFFF"/>
          </w:tcPr>
          <w:p w:rsidR="00DA251F" w:rsidRPr="00AD34EA" w:rsidRDefault="00DA251F" w:rsidP="00326C73">
            <w:pPr>
              <w:pStyle w:val="ListParagraph"/>
              <w:numPr>
                <w:ilvl w:val="0"/>
                <w:numId w:val="30"/>
              </w:numPr>
              <w:ind w:left="176" w:hanging="176"/>
              <w:jc w:val="both"/>
              <w:rPr>
                <w:rFonts w:asciiTheme="majorHAnsi" w:hAnsiTheme="majorHAnsi" w:cs="Tahoma"/>
                <w:sz w:val="14"/>
                <w:szCs w:val="14"/>
                <w:lang w:val="id-ID"/>
              </w:rPr>
            </w:pPr>
            <w:r>
              <w:rPr>
                <w:rFonts w:asciiTheme="majorHAnsi" w:hAnsiTheme="majorHAnsi" w:cs="Tahoma"/>
                <w:sz w:val="14"/>
                <w:szCs w:val="14"/>
                <w:lang w:val="id-ID"/>
              </w:rPr>
              <w:t>Meningkatnya kuantitas dan kualitas infrastruktur ekonomi secara berkelanjutan</w:t>
            </w: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29"/>
              </w:numPr>
              <w:ind w:left="34" w:hanging="142"/>
              <w:jc w:val="both"/>
              <w:rPr>
                <w:rFonts w:asciiTheme="majorHAnsi" w:hAnsiTheme="majorHAnsi" w:cs="Tahoma"/>
                <w:sz w:val="14"/>
                <w:szCs w:val="14"/>
                <w:lang w:val="id-ID"/>
              </w:rPr>
            </w:pPr>
            <w:r>
              <w:rPr>
                <w:rFonts w:asciiTheme="majorHAnsi" w:hAnsiTheme="majorHAnsi" w:cs="Tahoma"/>
                <w:sz w:val="14"/>
                <w:szCs w:val="14"/>
                <w:lang w:val="id-ID"/>
              </w:rPr>
              <w:t>Jalan Kabupaten dengan kondisi baik</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40</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50</w:t>
            </w:r>
          </w:p>
        </w:tc>
        <w:tc>
          <w:tcPr>
            <w:tcW w:w="1559" w:type="dxa"/>
            <w:tcBorders>
              <w:bottom w:val="single" w:sz="4" w:space="0" w:color="000000"/>
            </w:tcBorders>
            <w:shd w:val="clear" w:color="auto" w:fill="FFFFFF"/>
            <w:vAlign w:val="center"/>
          </w:tcPr>
          <w:p w:rsidR="00DA251F" w:rsidRPr="00AD34EA"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Pekerjaan Umum dan Penataan Ruang</w:t>
            </w:r>
          </w:p>
        </w:tc>
      </w:tr>
      <w:tr w:rsidR="00DA251F" w:rsidRPr="00333E3D" w:rsidTr="00C54F59">
        <w:trPr>
          <w:trHeight w:val="308"/>
        </w:trPr>
        <w:tc>
          <w:tcPr>
            <w:tcW w:w="1559" w:type="dxa"/>
            <w:gridSpan w:val="2"/>
            <w:vMerge/>
            <w:shd w:val="clear" w:color="auto" w:fill="FFFFFF"/>
            <w:vAlign w:val="center"/>
          </w:tcPr>
          <w:p w:rsidR="00DA251F" w:rsidRPr="00AD34EA" w:rsidRDefault="00DA251F" w:rsidP="009C1060">
            <w:pPr>
              <w:jc w:val="center"/>
              <w:rPr>
                <w:rFonts w:asciiTheme="majorHAnsi" w:hAnsiTheme="majorHAnsi" w:cs="Tahoma"/>
                <w:sz w:val="14"/>
                <w:szCs w:val="14"/>
                <w:lang w:val="id-ID"/>
              </w:rPr>
            </w:pPr>
          </w:p>
        </w:tc>
        <w:tc>
          <w:tcPr>
            <w:tcW w:w="1276" w:type="dxa"/>
            <w:vMerge/>
            <w:shd w:val="clear" w:color="auto" w:fill="FFFFFF"/>
            <w:vAlign w:val="center"/>
          </w:tcPr>
          <w:p w:rsidR="00DA251F" w:rsidRPr="00AD34EA" w:rsidRDefault="00DA251F"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29"/>
              </w:numPr>
              <w:ind w:left="34" w:hanging="142"/>
              <w:jc w:val="both"/>
              <w:rPr>
                <w:rFonts w:asciiTheme="majorHAnsi" w:hAnsiTheme="majorHAnsi" w:cs="Tahoma"/>
                <w:sz w:val="14"/>
                <w:szCs w:val="14"/>
                <w:lang w:val="id-ID"/>
              </w:rPr>
            </w:pPr>
            <w:r>
              <w:rPr>
                <w:rFonts w:asciiTheme="majorHAnsi" w:hAnsiTheme="majorHAnsi" w:cs="Tahoma"/>
                <w:sz w:val="14"/>
                <w:szCs w:val="14"/>
                <w:lang w:val="id-ID"/>
              </w:rPr>
              <w:t>Irigasi kondisi baik</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51,28</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86,87</w:t>
            </w:r>
          </w:p>
        </w:tc>
        <w:tc>
          <w:tcPr>
            <w:tcW w:w="1559" w:type="dxa"/>
            <w:tcBorders>
              <w:bottom w:val="single" w:sz="4" w:space="0" w:color="000000"/>
            </w:tcBorders>
            <w:shd w:val="clear" w:color="auto" w:fill="FFFFFF"/>
            <w:vAlign w:val="center"/>
          </w:tcPr>
          <w:p w:rsidR="00DA251F" w:rsidRPr="00AD34EA"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Pekerjaan Umum dan Penataan Ruang</w:t>
            </w:r>
          </w:p>
        </w:tc>
      </w:tr>
      <w:tr w:rsidR="00DA251F" w:rsidRPr="00333E3D" w:rsidTr="00C54F59">
        <w:trPr>
          <w:trHeight w:val="308"/>
        </w:trPr>
        <w:tc>
          <w:tcPr>
            <w:tcW w:w="1559" w:type="dxa"/>
            <w:gridSpan w:val="2"/>
            <w:vMerge/>
            <w:shd w:val="clear" w:color="auto" w:fill="FFFFFF"/>
            <w:vAlign w:val="center"/>
          </w:tcPr>
          <w:p w:rsidR="00DA251F" w:rsidRPr="00AD34EA" w:rsidRDefault="00DA251F" w:rsidP="009C1060">
            <w:pPr>
              <w:jc w:val="center"/>
              <w:rPr>
                <w:rFonts w:asciiTheme="majorHAnsi" w:hAnsiTheme="majorHAnsi" w:cs="Tahoma"/>
                <w:sz w:val="14"/>
                <w:szCs w:val="14"/>
                <w:lang w:val="id-ID"/>
              </w:rPr>
            </w:pPr>
          </w:p>
        </w:tc>
        <w:tc>
          <w:tcPr>
            <w:tcW w:w="1276" w:type="dxa"/>
            <w:vMerge/>
            <w:shd w:val="clear" w:color="auto" w:fill="FFFFFF"/>
            <w:vAlign w:val="center"/>
          </w:tcPr>
          <w:p w:rsidR="00DA251F" w:rsidRPr="00AD34EA" w:rsidRDefault="00DA251F"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29"/>
              </w:numPr>
              <w:ind w:left="34" w:hanging="142"/>
              <w:jc w:val="both"/>
              <w:rPr>
                <w:rFonts w:asciiTheme="majorHAnsi" w:hAnsiTheme="majorHAnsi" w:cs="Tahoma"/>
                <w:sz w:val="14"/>
                <w:szCs w:val="14"/>
                <w:lang w:val="id-ID"/>
              </w:rPr>
            </w:pPr>
            <w:r>
              <w:rPr>
                <w:rFonts w:asciiTheme="majorHAnsi" w:hAnsiTheme="majorHAnsi" w:cs="Tahoma"/>
                <w:sz w:val="14"/>
                <w:szCs w:val="14"/>
                <w:lang w:val="id-ID"/>
              </w:rPr>
              <w:t>Rasio Elektrifikasi</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50</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100</w:t>
            </w:r>
          </w:p>
        </w:tc>
        <w:tc>
          <w:tcPr>
            <w:tcW w:w="1559" w:type="dxa"/>
            <w:tcBorders>
              <w:bottom w:val="single" w:sz="4" w:space="0" w:color="000000"/>
            </w:tcBorders>
            <w:shd w:val="clear" w:color="auto" w:fill="FFFFFF"/>
            <w:vAlign w:val="center"/>
          </w:tcPr>
          <w:p w:rsidR="00DA251F" w:rsidRPr="00AD34EA"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Energi dan Sumber Daya Mineral</w:t>
            </w:r>
          </w:p>
        </w:tc>
      </w:tr>
      <w:tr w:rsidR="00DA251F" w:rsidRPr="00333E3D" w:rsidTr="00C54F59">
        <w:trPr>
          <w:trHeight w:val="308"/>
        </w:trPr>
        <w:tc>
          <w:tcPr>
            <w:tcW w:w="1559" w:type="dxa"/>
            <w:gridSpan w:val="2"/>
            <w:vMerge/>
            <w:shd w:val="clear" w:color="auto" w:fill="FFFFFF"/>
            <w:vAlign w:val="center"/>
          </w:tcPr>
          <w:p w:rsidR="00DA251F" w:rsidRPr="00AD34EA" w:rsidRDefault="00DA251F" w:rsidP="009C1060">
            <w:pPr>
              <w:jc w:val="center"/>
              <w:rPr>
                <w:rFonts w:asciiTheme="majorHAnsi" w:hAnsiTheme="majorHAnsi" w:cs="Tahoma"/>
                <w:sz w:val="14"/>
                <w:szCs w:val="14"/>
                <w:lang w:val="id-ID"/>
              </w:rPr>
            </w:pPr>
          </w:p>
        </w:tc>
        <w:tc>
          <w:tcPr>
            <w:tcW w:w="1276" w:type="dxa"/>
            <w:vMerge/>
            <w:shd w:val="clear" w:color="auto" w:fill="FFFFFF"/>
            <w:vAlign w:val="center"/>
          </w:tcPr>
          <w:p w:rsidR="00DA251F" w:rsidRPr="00AD34EA" w:rsidRDefault="00DA251F"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29"/>
              </w:numPr>
              <w:ind w:left="34" w:hanging="142"/>
              <w:jc w:val="both"/>
              <w:rPr>
                <w:rFonts w:asciiTheme="majorHAnsi" w:hAnsiTheme="majorHAnsi" w:cs="Tahoma"/>
                <w:sz w:val="14"/>
                <w:szCs w:val="14"/>
                <w:lang w:val="id-ID"/>
              </w:rPr>
            </w:pPr>
            <w:r>
              <w:rPr>
                <w:rFonts w:asciiTheme="majorHAnsi" w:hAnsiTheme="majorHAnsi" w:cs="Tahoma"/>
                <w:sz w:val="14"/>
                <w:szCs w:val="14"/>
                <w:lang w:val="id-ID"/>
              </w:rPr>
              <w:t>Akses Sanitasi Layak</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89</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p>
        </w:tc>
        <w:tc>
          <w:tcPr>
            <w:tcW w:w="1559" w:type="dxa"/>
            <w:tcBorders>
              <w:bottom w:val="single" w:sz="4" w:space="0" w:color="000000"/>
            </w:tcBorders>
            <w:shd w:val="clear" w:color="auto" w:fill="FFFFFF"/>
            <w:vAlign w:val="center"/>
          </w:tcPr>
          <w:p w:rsidR="00DA251F" w:rsidRPr="00AD34EA"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Pekerjaan Umum dan Penataan Ruang</w:t>
            </w:r>
          </w:p>
        </w:tc>
      </w:tr>
      <w:tr w:rsidR="00DA251F" w:rsidRPr="00333E3D" w:rsidTr="00C54F59">
        <w:trPr>
          <w:trHeight w:val="308"/>
        </w:trPr>
        <w:tc>
          <w:tcPr>
            <w:tcW w:w="1559" w:type="dxa"/>
            <w:gridSpan w:val="2"/>
            <w:vMerge/>
            <w:shd w:val="clear" w:color="auto" w:fill="FFFFFF"/>
            <w:vAlign w:val="center"/>
          </w:tcPr>
          <w:p w:rsidR="00DA251F" w:rsidRPr="00AD34EA" w:rsidRDefault="00DA251F" w:rsidP="009C1060">
            <w:pPr>
              <w:jc w:val="center"/>
              <w:rPr>
                <w:rFonts w:asciiTheme="majorHAnsi" w:hAnsiTheme="majorHAnsi" w:cs="Tahoma"/>
                <w:sz w:val="14"/>
                <w:szCs w:val="14"/>
                <w:lang w:val="id-ID"/>
              </w:rPr>
            </w:pPr>
          </w:p>
        </w:tc>
        <w:tc>
          <w:tcPr>
            <w:tcW w:w="1276" w:type="dxa"/>
            <w:vMerge/>
            <w:shd w:val="clear" w:color="auto" w:fill="FFFFFF"/>
            <w:vAlign w:val="center"/>
          </w:tcPr>
          <w:p w:rsidR="00DA251F" w:rsidRPr="00AD34EA" w:rsidRDefault="00DA251F"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29"/>
              </w:numPr>
              <w:ind w:left="34" w:hanging="142"/>
              <w:jc w:val="both"/>
              <w:rPr>
                <w:rFonts w:asciiTheme="majorHAnsi" w:hAnsiTheme="majorHAnsi" w:cs="Tahoma"/>
                <w:sz w:val="14"/>
                <w:szCs w:val="14"/>
                <w:lang w:val="id-ID"/>
              </w:rPr>
            </w:pPr>
            <w:r>
              <w:rPr>
                <w:rFonts w:asciiTheme="majorHAnsi" w:hAnsiTheme="majorHAnsi" w:cs="Tahoma"/>
                <w:sz w:val="14"/>
                <w:szCs w:val="14"/>
                <w:lang w:val="id-ID"/>
              </w:rPr>
              <w:t>Cakupan Air Minum Bersih</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88</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p>
        </w:tc>
        <w:tc>
          <w:tcPr>
            <w:tcW w:w="1559" w:type="dxa"/>
            <w:tcBorders>
              <w:bottom w:val="single" w:sz="4" w:space="0" w:color="000000"/>
            </w:tcBorders>
            <w:shd w:val="clear" w:color="auto" w:fill="FFFFFF"/>
            <w:vAlign w:val="center"/>
          </w:tcPr>
          <w:p w:rsidR="00DA251F" w:rsidRPr="00AD34EA" w:rsidRDefault="00DA251F" w:rsidP="0073191F">
            <w:pPr>
              <w:jc w:val="both"/>
              <w:rPr>
                <w:rFonts w:asciiTheme="majorHAnsi" w:hAnsiTheme="majorHAnsi" w:cs="Tahoma"/>
                <w:sz w:val="14"/>
                <w:szCs w:val="14"/>
                <w:lang w:val="id-ID"/>
              </w:rPr>
            </w:pPr>
            <w:r>
              <w:rPr>
                <w:rFonts w:asciiTheme="majorHAnsi" w:hAnsiTheme="majorHAnsi" w:cs="Tahoma"/>
                <w:sz w:val="14"/>
                <w:szCs w:val="14"/>
                <w:lang w:val="id-ID"/>
              </w:rPr>
              <w:t>Dinas Pekerjaan Umum dan Penataan Ruang</w:t>
            </w:r>
          </w:p>
        </w:tc>
      </w:tr>
      <w:tr w:rsidR="00DA251F" w:rsidRPr="00333E3D" w:rsidTr="00C54F59">
        <w:trPr>
          <w:trHeight w:val="308"/>
        </w:trPr>
        <w:tc>
          <w:tcPr>
            <w:tcW w:w="1559" w:type="dxa"/>
            <w:gridSpan w:val="2"/>
            <w:vMerge/>
            <w:shd w:val="clear" w:color="auto" w:fill="FFFFFF"/>
            <w:vAlign w:val="center"/>
          </w:tcPr>
          <w:p w:rsidR="00DA251F" w:rsidRPr="00AD34EA" w:rsidRDefault="00DA251F" w:rsidP="009C1060">
            <w:pPr>
              <w:jc w:val="center"/>
              <w:rPr>
                <w:rFonts w:asciiTheme="majorHAnsi" w:hAnsiTheme="majorHAnsi" w:cs="Tahoma"/>
                <w:sz w:val="14"/>
                <w:szCs w:val="14"/>
                <w:lang w:val="id-ID"/>
              </w:rPr>
            </w:pPr>
          </w:p>
        </w:tc>
        <w:tc>
          <w:tcPr>
            <w:tcW w:w="1276" w:type="dxa"/>
            <w:vMerge/>
            <w:shd w:val="clear" w:color="auto" w:fill="FFFFFF"/>
            <w:vAlign w:val="center"/>
          </w:tcPr>
          <w:p w:rsidR="00DA251F" w:rsidRPr="00AD34EA" w:rsidRDefault="00DA251F"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29"/>
              </w:numPr>
              <w:ind w:left="34" w:hanging="142"/>
              <w:jc w:val="both"/>
              <w:rPr>
                <w:rFonts w:asciiTheme="majorHAnsi" w:hAnsiTheme="majorHAnsi" w:cs="Tahoma"/>
                <w:sz w:val="14"/>
                <w:szCs w:val="14"/>
                <w:lang w:val="id-ID"/>
              </w:rPr>
            </w:pPr>
            <w:r>
              <w:rPr>
                <w:rFonts w:asciiTheme="majorHAnsi" w:hAnsiTheme="majorHAnsi" w:cs="Tahoma"/>
                <w:sz w:val="14"/>
                <w:szCs w:val="14"/>
                <w:lang w:val="id-ID"/>
              </w:rPr>
              <w:t>Sarana dan Prasarana moda transportasi dan telekomunikasi</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50</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60</w:t>
            </w:r>
          </w:p>
        </w:tc>
        <w:tc>
          <w:tcPr>
            <w:tcW w:w="1559" w:type="dxa"/>
            <w:tcBorders>
              <w:bottom w:val="single" w:sz="4" w:space="0" w:color="000000"/>
            </w:tcBorders>
            <w:shd w:val="clear" w:color="auto" w:fill="FFFFFF"/>
            <w:vAlign w:val="center"/>
          </w:tcPr>
          <w:p w:rsidR="00DA251F" w:rsidRPr="00AD34EA"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Perhubungan</w:t>
            </w:r>
          </w:p>
        </w:tc>
      </w:tr>
      <w:tr w:rsidR="00DA251F" w:rsidRPr="00333E3D" w:rsidTr="00C54F59">
        <w:trPr>
          <w:trHeight w:val="308"/>
        </w:trPr>
        <w:tc>
          <w:tcPr>
            <w:tcW w:w="1559" w:type="dxa"/>
            <w:gridSpan w:val="2"/>
            <w:vMerge/>
            <w:shd w:val="clear" w:color="auto" w:fill="FFFFFF"/>
            <w:vAlign w:val="center"/>
          </w:tcPr>
          <w:p w:rsidR="00DA251F" w:rsidRPr="00AD34EA" w:rsidRDefault="00DA251F" w:rsidP="009C1060">
            <w:pPr>
              <w:jc w:val="center"/>
              <w:rPr>
                <w:rFonts w:asciiTheme="majorHAnsi" w:hAnsiTheme="majorHAnsi" w:cs="Tahoma"/>
                <w:sz w:val="14"/>
                <w:szCs w:val="14"/>
                <w:lang w:val="id-ID"/>
              </w:rPr>
            </w:pPr>
          </w:p>
        </w:tc>
        <w:tc>
          <w:tcPr>
            <w:tcW w:w="1276" w:type="dxa"/>
            <w:vMerge/>
            <w:shd w:val="clear" w:color="auto" w:fill="FFFFFF"/>
            <w:vAlign w:val="center"/>
          </w:tcPr>
          <w:p w:rsidR="00DA251F" w:rsidRPr="00AD34EA" w:rsidRDefault="00DA251F"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29"/>
              </w:numPr>
              <w:ind w:left="34" w:hanging="142"/>
              <w:jc w:val="both"/>
              <w:rPr>
                <w:rFonts w:asciiTheme="majorHAnsi" w:hAnsiTheme="majorHAnsi" w:cs="Tahoma"/>
                <w:sz w:val="14"/>
                <w:szCs w:val="14"/>
                <w:lang w:val="id-ID"/>
              </w:rPr>
            </w:pPr>
            <w:r>
              <w:rPr>
                <w:rFonts w:asciiTheme="majorHAnsi" w:hAnsiTheme="majorHAnsi" w:cs="Tahoma"/>
                <w:sz w:val="14"/>
                <w:szCs w:val="14"/>
                <w:lang w:val="id-ID"/>
              </w:rPr>
              <w:t>Kejadian Bencana yang bisa ditangani sesuai standar kapasitas bencana</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70</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75</w:t>
            </w:r>
          </w:p>
        </w:tc>
        <w:tc>
          <w:tcPr>
            <w:tcW w:w="1559" w:type="dxa"/>
            <w:tcBorders>
              <w:bottom w:val="single" w:sz="4" w:space="0" w:color="000000"/>
            </w:tcBorders>
            <w:shd w:val="clear" w:color="auto" w:fill="FFFFFF"/>
            <w:vAlign w:val="center"/>
          </w:tcPr>
          <w:p w:rsidR="00DA251F" w:rsidRPr="00AD34EA"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Satuan Polisi Pamong Praja dan Pemadam Kebakaran</w:t>
            </w:r>
          </w:p>
        </w:tc>
      </w:tr>
      <w:tr w:rsidR="00DA251F" w:rsidRPr="00333E3D" w:rsidTr="00C54F59">
        <w:trPr>
          <w:trHeight w:val="308"/>
        </w:trPr>
        <w:tc>
          <w:tcPr>
            <w:tcW w:w="1559" w:type="dxa"/>
            <w:gridSpan w:val="2"/>
            <w:vMerge/>
            <w:shd w:val="clear" w:color="auto" w:fill="FFFFFF"/>
            <w:vAlign w:val="center"/>
          </w:tcPr>
          <w:p w:rsidR="00DA251F" w:rsidRPr="00AD34EA" w:rsidRDefault="00DA251F" w:rsidP="009C1060">
            <w:pPr>
              <w:jc w:val="center"/>
              <w:rPr>
                <w:rFonts w:asciiTheme="majorHAnsi" w:hAnsiTheme="majorHAnsi" w:cs="Tahoma"/>
                <w:sz w:val="14"/>
                <w:szCs w:val="14"/>
                <w:lang w:val="id-ID"/>
              </w:rPr>
            </w:pPr>
          </w:p>
        </w:tc>
        <w:tc>
          <w:tcPr>
            <w:tcW w:w="1276" w:type="dxa"/>
            <w:vMerge/>
            <w:tcBorders>
              <w:bottom w:val="single" w:sz="4" w:space="0" w:color="000000"/>
            </w:tcBorders>
            <w:shd w:val="clear" w:color="auto" w:fill="FFFFFF"/>
            <w:vAlign w:val="center"/>
          </w:tcPr>
          <w:p w:rsidR="00DA251F" w:rsidRPr="00AD34EA" w:rsidRDefault="00DA251F"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29"/>
              </w:numPr>
              <w:ind w:left="34" w:hanging="142"/>
              <w:jc w:val="both"/>
              <w:rPr>
                <w:rFonts w:asciiTheme="majorHAnsi" w:hAnsiTheme="majorHAnsi" w:cs="Tahoma"/>
                <w:sz w:val="14"/>
                <w:szCs w:val="14"/>
                <w:lang w:val="id-ID"/>
              </w:rPr>
            </w:pPr>
            <w:r>
              <w:rPr>
                <w:rFonts w:asciiTheme="majorHAnsi" w:hAnsiTheme="majorHAnsi" w:cs="Tahoma"/>
                <w:sz w:val="14"/>
                <w:szCs w:val="14"/>
                <w:lang w:val="id-ID"/>
              </w:rPr>
              <w:t>Jumlah Kawasan Permukiman kumuh</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Kawasan</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23</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p>
        </w:tc>
        <w:tc>
          <w:tcPr>
            <w:tcW w:w="1559" w:type="dxa"/>
            <w:tcBorders>
              <w:bottom w:val="single" w:sz="4" w:space="0" w:color="000000"/>
            </w:tcBorders>
            <w:shd w:val="clear" w:color="auto" w:fill="FFFFFF"/>
            <w:vAlign w:val="center"/>
          </w:tcPr>
          <w:p w:rsidR="00DA251F" w:rsidRPr="00AD34EA"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Perumahan, Kawasan Permukiman dan Pertanahan</w:t>
            </w:r>
          </w:p>
        </w:tc>
      </w:tr>
      <w:tr w:rsidR="00DA251F" w:rsidRPr="00333E3D" w:rsidTr="00C54F59">
        <w:trPr>
          <w:trHeight w:val="308"/>
        </w:trPr>
        <w:tc>
          <w:tcPr>
            <w:tcW w:w="1559" w:type="dxa"/>
            <w:gridSpan w:val="2"/>
            <w:vMerge/>
            <w:tcBorders>
              <w:bottom w:val="single" w:sz="4" w:space="0" w:color="000000"/>
            </w:tcBorders>
            <w:shd w:val="clear" w:color="auto" w:fill="FFFFFF"/>
            <w:vAlign w:val="center"/>
          </w:tcPr>
          <w:p w:rsidR="00DA251F" w:rsidRPr="00AD34EA" w:rsidRDefault="00DA251F" w:rsidP="009C1060">
            <w:pPr>
              <w:jc w:val="center"/>
              <w:rPr>
                <w:rFonts w:asciiTheme="majorHAnsi" w:hAnsiTheme="majorHAnsi" w:cs="Tahoma"/>
                <w:sz w:val="14"/>
                <w:szCs w:val="14"/>
                <w:lang w:val="id-ID"/>
              </w:rPr>
            </w:pPr>
          </w:p>
        </w:tc>
        <w:tc>
          <w:tcPr>
            <w:tcW w:w="1276" w:type="dxa"/>
            <w:tcBorders>
              <w:bottom w:val="single" w:sz="4" w:space="0" w:color="000000"/>
            </w:tcBorders>
            <w:shd w:val="clear" w:color="auto" w:fill="FFFFFF"/>
          </w:tcPr>
          <w:p w:rsidR="00DA251F" w:rsidRPr="00AD34EA" w:rsidRDefault="00DA251F" w:rsidP="00326C73">
            <w:pPr>
              <w:pStyle w:val="ListParagraph"/>
              <w:numPr>
                <w:ilvl w:val="0"/>
                <w:numId w:val="30"/>
              </w:numPr>
              <w:ind w:left="176" w:hanging="176"/>
              <w:jc w:val="both"/>
              <w:rPr>
                <w:rFonts w:asciiTheme="majorHAnsi" w:hAnsiTheme="majorHAnsi" w:cs="Tahoma"/>
                <w:sz w:val="14"/>
                <w:szCs w:val="14"/>
                <w:lang w:val="id-ID"/>
              </w:rPr>
            </w:pPr>
            <w:r>
              <w:rPr>
                <w:rFonts w:asciiTheme="majorHAnsi" w:hAnsiTheme="majorHAnsi" w:cs="Tahoma"/>
                <w:sz w:val="14"/>
                <w:szCs w:val="14"/>
                <w:lang w:val="id-ID"/>
              </w:rPr>
              <w:t>Meningkatnya kuantitas dan kualitas infrastruktur sosial</w:t>
            </w:r>
          </w:p>
        </w:tc>
        <w:tc>
          <w:tcPr>
            <w:tcW w:w="1843" w:type="dxa"/>
            <w:tcBorders>
              <w:bottom w:val="single" w:sz="4" w:space="0" w:color="000000"/>
            </w:tcBorders>
            <w:shd w:val="clear" w:color="auto" w:fill="FFFFFF"/>
          </w:tcPr>
          <w:p w:rsidR="00DA251F" w:rsidRPr="005E3711" w:rsidRDefault="00DA251F" w:rsidP="00326C73">
            <w:pPr>
              <w:pStyle w:val="ListParagraph"/>
              <w:numPr>
                <w:ilvl w:val="0"/>
                <w:numId w:val="31"/>
              </w:numPr>
              <w:ind w:left="34" w:hanging="142"/>
              <w:jc w:val="both"/>
              <w:rPr>
                <w:rFonts w:asciiTheme="majorHAnsi" w:hAnsiTheme="majorHAnsi" w:cs="Tahoma"/>
                <w:sz w:val="14"/>
                <w:szCs w:val="14"/>
                <w:lang w:val="id-ID"/>
              </w:rPr>
            </w:pPr>
            <w:r>
              <w:rPr>
                <w:rFonts w:asciiTheme="majorHAnsi" w:hAnsiTheme="majorHAnsi" w:cs="Tahoma"/>
                <w:sz w:val="14"/>
                <w:szCs w:val="14"/>
                <w:lang w:val="id-ID"/>
              </w:rPr>
              <w:t>Penguatan lembaga ekonomi masyarakat untuk mendukung infrastruktur ekonomi</w:t>
            </w:r>
          </w:p>
        </w:tc>
        <w:tc>
          <w:tcPr>
            <w:tcW w:w="850"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25</w:t>
            </w:r>
          </w:p>
        </w:tc>
        <w:tc>
          <w:tcPr>
            <w:tcW w:w="709" w:type="dxa"/>
            <w:tcBorders>
              <w:bottom w:val="single" w:sz="4" w:space="0" w:color="000000"/>
            </w:tcBorders>
            <w:shd w:val="clear" w:color="auto" w:fill="FFFFFF"/>
          </w:tcPr>
          <w:p w:rsidR="00DA251F" w:rsidRPr="005E3711" w:rsidRDefault="00DA251F" w:rsidP="00DA251F">
            <w:pPr>
              <w:jc w:val="center"/>
              <w:rPr>
                <w:rFonts w:asciiTheme="majorHAnsi" w:hAnsiTheme="majorHAnsi" w:cs="Tahoma"/>
                <w:sz w:val="14"/>
                <w:szCs w:val="14"/>
                <w:lang w:val="id-ID"/>
              </w:rPr>
            </w:pPr>
            <w:r>
              <w:rPr>
                <w:rFonts w:asciiTheme="majorHAnsi" w:hAnsiTheme="majorHAnsi" w:cs="Tahoma"/>
                <w:sz w:val="14"/>
                <w:szCs w:val="14"/>
                <w:lang w:val="id-ID"/>
              </w:rPr>
              <w:t>70</w:t>
            </w:r>
          </w:p>
        </w:tc>
        <w:tc>
          <w:tcPr>
            <w:tcW w:w="1559" w:type="dxa"/>
            <w:tcBorders>
              <w:bottom w:val="single" w:sz="4" w:space="0" w:color="000000"/>
            </w:tcBorders>
            <w:shd w:val="clear" w:color="auto" w:fill="FFFFFF"/>
            <w:vAlign w:val="center"/>
          </w:tcPr>
          <w:p w:rsidR="00DA251F"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Pemberdayaan Masyarakat dan Desa, Pengendalian Penduduk dan KB</w:t>
            </w:r>
          </w:p>
          <w:p w:rsidR="00DA251F"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Pertanian</w:t>
            </w:r>
          </w:p>
          <w:p w:rsidR="00DA251F"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Kelautan dan Perikanan</w:t>
            </w:r>
          </w:p>
          <w:p w:rsidR="00DA251F" w:rsidRPr="00AD34EA" w:rsidRDefault="00DA251F" w:rsidP="00157284">
            <w:pPr>
              <w:jc w:val="both"/>
              <w:rPr>
                <w:rFonts w:asciiTheme="majorHAnsi" w:hAnsiTheme="majorHAnsi" w:cs="Tahoma"/>
                <w:sz w:val="14"/>
                <w:szCs w:val="14"/>
                <w:lang w:val="id-ID"/>
              </w:rPr>
            </w:pPr>
            <w:r>
              <w:rPr>
                <w:rFonts w:asciiTheme="majorHAnsi" w:hAnsiTheme="majorHAnsi" w:cs="Tahoma"/>
                <w:sz w:val="14"/>
                <w:szCs w:val="14"/>
                <w:lang w:val="id-ID"/>
              </w:rPr>
              <w:t>Dinas Peternakan</w:t>
            </w:r>
          </w:p>
        </w:tc>
      </w:tr>
      <w:tr w:rsidR="00DA251F" w:rsidRPr="00333E3D" w:rsidTr="006E6D51">
        <w:trPr>
          <w:trHeight w:val="308"/>
        </w:trPr>
        <w:tc>
          <w:tcPr>
            <w:tcW w:w="709" w:type="dxa"/>
            <w:tcBorders>
              <w:bottom w:val="single" w:sz="4" w:space="0" w:color="000000"/>
              <w:right w:val="nil"/>
            </w:tcBorders>
            <w:shd w:val="clear" w:color="auto" w:fill="FFFFFF"/>
            <w:vAlign w:val="center"/>
          </w:tcPr>
          <w:p w:rsidR="00DA251F" w:rsidRPr="00DA251F" w:rsidRDefault="00DA251F" w:rsidP="009C1060">
            <w:pPr>
              <w:jc w:val="center"/>
              <w:rPr>
                <w:rFonts w:asciiTheme="majorHAnsi" w:hAnsiTheme="majorHAnsi" w:cs="Tahoma"/>
                <w:b/>
                <w:sz w:val="14"/>
                <w:szCs w:val="14"/>
                <w:lang w:val="id-ID"/>
              </w:rPr>
            </w:pPr>
            <w:r w:rsidRPr="00DA251F">
              <w:rPr>
                <w:rFonts w:asciiTheme="majorHAnsi" w:hAnsiTheme="majorHAnsi" w:cs="Tahoma"/>
                <w:b/>
                <w:sz w:val="14"/>
                <w:szCs w:val="14"/>
                <w:lang w:val="id-ID"/>
              </w:rPr>
              <w:t>Misi 3</w:t>
            </w:r>
          </w:p>
        </w:tc>
        <w:tc>
          <w:tcPr>
            <w:tcW w:w="7796" w:type="dxa"/>
            <w:gridSpan w:val="7"/>
            <w:tcBorders>
              <w:left w:val="nil"/>
              <w:bottom w:val="single" w:sz="4" w:space="0" w:color="000000"/>
            </w:tcBorders>
            <w:shd w:val="clear" w:color="auto" w:fill="FFFFFF"/>
            <w:vAlign w:val="center"/>
          </w:tcPr>
          <w:p w:rsidR="00DA251F" w:rsidRPr="00DA251F" w:rsidRDefault="00DA251F" w:rsidP="00DA251F">
            <w:pPr>
              <w:jc w:val="both"/>
              <w:rPr>
                <w:rFonts w:asciiTheme="majorHAnsi" w:hAnsiTheme="majorHAnsi" w:cs="Tahoma"/>
                <w:b/>
                <w:sz w:val="14"/>
                <w:szCs w:val="14"/>
                <w:lang w:val="id-ID"/>
              </w:rPr>
            </w:pPr>
            <w:r w:rsidRPr="00DA251F">
              <w:rPr>
                <w:rFonts w:asciiTheme="majorHAnsi" w:hAnsiTheme="majorHAnsi" w:cs="Tahoma"/>
                <w:b/>
                <w:sz w:val="14"/>
                <w:szCs w:val="14"/>
                <w:lang w:val="id-ID"/>
              </w:rPr>
              <w:t>Meningkatkan Kehidupan Beragama yang Rukun, Toleran dan Mengembangkan Nilai-Nilai Budaya ABS-SBK</w:t>
            </w:r>
          </w:p>
        </w:tc>
      </w:tr>
      <w:tr w:rsidR="00C54F59" w:rsidRPr="00333E3D" w:rsidTr="00C54F59">
        <w:trPr>
          <w:trHeight w:val="308"/>
        </w:trPr>
        <w:tc>
          <w:tcPr>
            <w:tcW w:w="1559" w:type="dxa"/>
            <w:gridSpan w:val="2"/>
            <w:vMerge w:val="restart"/>
            <w:shd w:val="clear" w:color="auto" w:fill="FFFFFF"/>
          </w:tcPr>
          <w:p w:rsidR="00C54F59" w:rsidRPr="00AD34EA" w:rsidRDefault="00C54F59" w:rsidP="00DA251F">
            <w:pPr>
              <w:jc w:val="both"/>
              <w:rPr>
                <w:rFonts w:asciiTheme="majorHAnsi" w:hAnsiTheme="majorHAnsi" w:cs="Tahoma"/>
                <w:sz w:val="14"/>
                <w:szCs w:val="14"/>
                <w:lang w:val="id-ID"/>
              </w:rPr>
            </w:pPr>
            <w:r w:rsidRPr="00AD34EA">
              <w:rPr>
                <w:rFonts w:asciiTheme="majorHAnsi" w:hAnsiTheme="majorHAnsi" w:cs="Tahoma"/>
                <w:sz w:val="14"/>
                <w:szCs w:val="14"/>
                <w:lang w:val="id-ID"/>
              </w:rPr>
              <w:t>Mewujudkan</w:t>
            </w:r>
            <w:r>
              <w:rPr>
                <w:rFonts w:asciiTheme="majorHAnsi" w:hAnsiTheme="majorHAnsi" w:cs="Tahoma"/>
                <w:sz w:val="14"/>
                <w:szCs w:val="14"/>
                <w:lang w:val="id-ID"/>
              </w:rPr>
              <w:t xml:space="preserve"> perubahan sikap mental masyarakat, revitalisasi kelembagaan agama dan kelembagaan sosial kemasyarakatan sesuai nilai-nilai agama, adat, budaya, dan kearifan lokal</w:t>
            </w:r>
          </w:p>
        </w:tc>
        <w:tc>
          <w:tcPr>
            <w:tcW w:w="1276" w:type="dxa"/>
            <w:tcBorders>
              <w:bottom w:val="single" w:sz="4" w:space="0" w:color="000000"/>
            </w:tcBorders>
            <w:shd w:val="clear" w:color="auto" w:fill="FFFFFF"/>
          </w:tcPr>
          <w:p w:rsidR="00C54F59" w:rsidRPr="00AD34EA" w:rsidRDefault="00C54F59" w:rsidP="00326C73">
            <w:pPr>
              <w:pStyle w:val="ListParagraph"/>
              <w:numPr>
                <w:ilvl w:val="0"/>
                <w:numId w:val="32"/>
              </w:numPr>
              <w:ind w:left="176" w:hanging="176"/>
              <w:jc w:val="both"/>
              <w:rPr>
                <w:rFonts w:asciiTheme="majorHAnsi" w:hAnsiTheme="majorHAnsi" w:cs="Tahoma"/>
                <w:sz w:val="14"/>
                <w:szCs w:val="14"/>
                <w:lang w:val="id-ID"/>
              </w:rPr>
            </w:pPr>
            <w:r>
              <w:rPr>
                <w:rFonts w:asciiTheme="majorHAnsi" w:hAnsiTheme="majorHAnsi" w:cs="Tahoma"/>
                <w:sz w:val="14"/>
                <w:szCs w:val="14"/>
                <w:lang w:val="id-ID"/>
              </w:rPr>
              <w:t>Terwujudnya pelaksanaan revolusi mental, sesuai dengan nilai-nilai agama, adat, budaya dan kearifan lokal</w:t>
            </w:r>
          </w:p>
        </w:tc>
        <w:tc>
          <w:tcPr>
            <w:tcW w:w="1843" w:type="dxa"/>
            <w:tcBorders>
              <w:bottom w:val="single" w:sz="4" w:space="0" w:color="000000"/>
            </w:tcBorders>
            <w:shd w:val="clear" w:color="auto" w:fill="FFFFFF"/>
          </w:tcPr>
          <w:p w:rsidR="00C54F59" w:rsidRPr="005E3711" w:rsidRDefault="00C54F59" w:rsidP="00326C73">
            <w:pPr>
              <w:pStyle w:val="ListParagraph"/>
              <w:numPr>
                <w:ilvl w:val="0"/>
                <w:numId w:val="33"/>
              </w:numPr>
              <w:ind w:left="34" w:hanging="142"/>
              <w:jc w:val="both"/>
              <w:rPr>
                <w:rFonts w:asciiTheme="majorHAnsi" w:hAnsiTheme="majorHAnsi" w:cs="Tahoma"/>
                <w:sz w:val="14"/>
                <w:szCs w:val="14"/>
                <w:lang w:val="id-ID"/>
              </w:rPr>
            </w:pPr>
            <w:r>
              <w:rPr>
                <w:rFonts w:asciiTheme="majorHAnsi" w:hAnsiTheme="majorHAnsi" w:cs="Tahoma"/>
                <w:sz w:val="14"/>
                <w:szCs w:val="14"/>
                <w:lang w:val="id-ID"/>
              </w:rPr>
              <w:t>Lahirnya Produk hukum daerah tentang muatan lokal</w:t>
            </w:r>
          </w:p>
        </w:tc>
        <w:tc>
          <w:tcPr>
            <w:tcW w:w="850" w:type="dxa"/>
            <w:tcBorders>
              <w:bottom w:val="single" w:sz="4" w:space="0" w:color="000000"/>
            </w:tcBorders>
            <w:shd w:val="clear" w:color="auto" w:fill="FFFFFF"/>
          </w:tcPr>
          <w:p w:rsidR="00C54F59" w:rsidRPr="00C54F59" w:rsidRDefault="00C54F59" w:rsidP="009C1060">
            <w:pPr>
              <w:jc w:val="center"/>
              <w:rPr>
                <w:rFonts w:asciiTheme="majorHAnsi" w:hAnsiTheme="majorHAnsi" w:cs="Tahoma"/>
                <w:sz w:val="14"/>
                <w:szCs w:val="14"/>
                <w:lang w:val="id-ID"/>
              </w:rPr>
            </w:pPr>
            <w:r>
              <w:rPr>
                <w:rFonts w:asciiTheme="majorHAnsi" w:hAnsiTheme="majorHAnsi" w:cs="Tahoma"/>
                <w:sz w:val="14"/>
                <w:szCs w:val="14"/>
                <w:lang w:val="id-ID"/>
              </w:rPr>
              <w:t>Dokumen</w:t>
            </w:r>
          </w:p>
        </w:tc>
        <w:tc>
          <w:tcPr>
            <w:tcW w:w="709" w:type="dxa"/>
            <w:tcBorders>
              <w:bottom w:val="single" w:sz="4" w:space="0" w:color="000000"/>
            </w:tcBorders>
            <w:shd w:val="clear" w:color="auto" w:fill="FFFFFF"/>
          </w:tcPr>
          <w:p w:rsidR="00C54F59" w:rsidRPr="00C54F59" w:rsidRDefault="00C54F59" w:rsidP="00C54F59">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C54F59" w:rsidRPr="00C54F59" w:rsidRDefault="00C54F59" w:rsidP="00C54F59">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1559" w:type="dxa"/>
            <w:tcBorders>
              <w:bottom w:val="single" w:sz="4" w:space="0" w:color="000000"/>
            </w:tcBorders>
            <w:shd w:val="clear" w:color="auto" w:fill="FFFFFF"/>
          </w:tcPr>
          <w:p w:rsidR="00C54F59" w:rsidRPr="00AD34EA" w:rsidRDefault="00C54F59" w:rsidP="00C54F59">
            <w:pPr>
              <w:jc w:val="both"/>
              <w:rPr>
                <w:rFonts w:asciiTheme="majorHAnsi" w:hAnsiTheme="majorHAnsi" w:cs="Tahoma"/>
                <w:sz w:val="14"/>
                <w:szCs w:val="14"/>
                <w:lang w:val="id-ID"/>
              </w:rPr>
            </w:pPr>
            <w:r>
              <w:rPr>
                <w:rFonts w:asciiTheme="majorHAnsi" w:hAnsiTheme="majorHAnsi" w:cs="Tahoma"/>
                <w:sz w:val="14"/>
                <w:szCs w:val="14"/>
                <w:lang w:val="id-ID"/>
              </w:rPr>
              <w:t>Dinas Pendidikan dan Kebudayaan</w:t>
            </w:r>
          </w:p>
        </w:tc>
      </w:tr>
      <w:tr w:rsidR="00C54F59" w:rsidRPr="00333E3D" w:rsidTr="0073191F">
        <w:trPr>
          <w:trHeight w:val="308"/>
        </w:trPr>
        <w:tc>
          <w:tcPr>
            <w:tcW w:w="1559" w:type="dxa"/>
            <w:gridSpan w:val="2"/>
            <w:vMerge/>
            <w:shd w:val="clear" w:color="auto" w:fill="FFFFFF"/>
            <w:vAlign w:val="center"/>
          </w:tcPr>
          <w:p w:rsidR="00C54F59" w:rsidRPr="00AD34EA" w:rsidRDefault="00C54F59" w:rsidP="009C1060">
            <w:pPr>
              <w:jc w:val="center"/>
              <w:rPr>
                <w:rFonts w:asciiTheme="majorHAnsi" w:hAnsiTheme="majorHAnsi" w:cs="Tahoma"/>
                <w:sz w:val="14"/>
                <w:szCs w:val="14"/>
                <w:lang w:val="id-ID"/>
              </w:rPr>
            </w:pPr>
          </w:p>
        </w:tc>
        <w:tc>
          <w:tcPr>
            <w:tcW w:w="1276" w:type="dxa"/>
            <w:vMerge w:val="restart"/>
            <w:shd w:val="clear" w:color="auto" w:fill="FFFFFF"/>
          </w:tcPr>
          <w:p w:rsidR="00C54F59" w:rsidRPr="00AD34EA" w:rsidRDefault="00C54F59" w:rsidP="00326C73">
            <w:pPr>
              <w:pStyle w:val="ListParagraph"/>
              <w:numPr>
                <w:ilvl w:val="0"/>
                <w:numId w:val="32"/>
              </w:numPr>
              <w:ind w:left="176" w:hanging="176"/>
              <w:jc w:val="both"/>
              <w:rPr>
                <w:rFonts w:asciiTheme="majorHAnsi" w:hAnsiTheme="majorHAnsi" w:cs="Tahoma"/>
                <w:sz w:val="14"/>
                <w:szCs w:val="14"/>
                <w:lang w:val="id-ID"/>
              </w:rPr>
            </w:pPr>
            <w:r>
              <w:rPr>
                <w:rFonts w:asciiTheme="majorHAnsi" w:hAnsiTheme="majorHAnsi" w:cs="Tahoma"/>
                <w:sz w:val="14"/>
                <w:szCs w:val="14"/>
                <w:lang w:val="id-ID"/>
              </w:rPr>
              <w:t>Terwujudnya penguatan kelembagaan agama, adat, budaya</w:t>
            </w:r>
          </w:p>
        </w:tc>
        <w:tc>
          <w:tcPr>
            <w:tcW w:w="1843" w:type="dxa"/>
            <w:tcBorders>
              <w:bottom w:val="single" w:sz="4" w:space="0" w:color="000000"/>
            </w:tcBorders>
            <w:shd w:val="clear" w:color="auto" w:fill="FFFFFF"/>
          </w:tcPr>
          <w:p w:rsidR="00C54F59" w:rsidRPr="005E3711" w:rsidRDefault="00C54F59" w:rsidP="00326C73">
            <w:pPr>
              <w:pStyle w:val="ListParagraph"/>
              <w:numPr>
                <w:ilvl w:val="0"/>
                <w:numId w:val="34"/>
              </w:numPr>
              <w:ind w:left="34" w:hanging="142"/>
              <w:jc w:val="both"/>
              <w:rPr>
                <w:rFonts w:asciiTheme="majorHAnsi" w:hAnsiTheme="majorHAnsi" w:cs="Tahoma"/>
                <w:sz w:val="14"/>
                <w:szCs w:val="14"/>
                <w:lang w:val="id-ID"/>
              </w:rPr>
            </w:pPr>
            <w:r>
              <w:rPr>
                <w:rFonts w:asciiTheme="majorHAnsi" w:hAnsiTheme="majorHAnsi" w:cs="Tahoma"/>
                <w:sz w:val="14"/>
                <w:szCs w:val="14"/>
                <w:lang w:val="id-ID"/>
              </w:rPr>
              <w:t>Kompetensi dan kualifikasi pemangku adat dan agama</w:t>
            </w:r>
          </w:p>
        </w:tc>
        <w:tc>
          <w:tcPr>
            <w:tcW w:w="850" w:type="dxa"/>
            <w:tcBorders>
              <w:bottom w:val="single" w:sz="4" w:space="0" w:color="000000"/>
            </w:tcBorders>
            <w:shd w:val="clear" w:color="auto" w:fill="FFFFFF"/>
          </w:tcPr>
          <w:p w:rsidR="00C54F59" w:rsidRPr="00C54F59" w:rsidRDefault="00C54F59" w:rsidP="009C1060">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C54F59" w:rsidRPr="00C54F59" w:rsidRDefault="00C54F59" w:rsidP="00C54F59">
            <w:pPr>
              <w:jc w:val="center"/>
              <w:rPr>
                <w:rFonts w:asciiTheme="majorHAnsi" w:hAnsiTheme="majorHAnsi" w:cs="Tahoma"/>
                <w:sz w:val="14"/>
                <w:szCs w:val="14"/>
                <w:lang w:val="id-ID"/>
              </w:rPr>
            </w:pPr>
            <w:r>
              <w:rPr>
                <w:rFonts w:asciiTheme="majorHAnsi" w:hAnsiTheme="majorHAnsi" w:cs="Tahoma"/>
                <w:sz w:val="14"/>
                <w:szCs w:val="14"/>
                <w:lang w:val="id-ID"/>
              </w:rPr>
              <w:t>60</w:t>
            </w:r>
          </w:p>
        </w:tc>
        <w:tc>
          <w:tcPr>
            <w:tcW w:w="709" w:type="dxa"/>
            <w:tcBorders>
              <w:bottom w:val="single" w:sz="4" w:space="0" w:color="000000"/>
            </w:tcBorders>
            <w:shd w:val="clear" w:color="auto" w:fill="FFFFFF"/>
          </w:tcPr>
          <w:p w:rsidR="00C54F59" w:rsidRPr="00C54F59" w:rsidRDefault="00C54F59" w:rsidP="00C54F59">
            <w:pPr>
              <w:jc w:val="center"/>
              <w:rPr>
                <w:rFonts w:asciiTheme="majorHAnsi" w:hAnsiTheme="majorHAnsi" w:cs="Tahoma"/>
                <w:sz w:val="14"/>
                <w:szCs w:val="14"/>
                <w:lang w:val="id-ID"/>
              </w:rPr>
            </w:pPr>
            <w:r>
              <w:rPr>
                <w:rFonts w:asciiTheme="majorHAnsi" w:hAnsiTheme="majorHAnsi" w:cs="Tahoma"/>
                <w:sz w:val="14"/>
                <w:szCs w:val="14"/>
                <w:lang w:val="id-ID"/>
              </w:rPr>
              <w:t>80</w:t>
            </w:r>
          </w:p>
        </w:tc>
        <w:tc>
          <w:tcPr>
            <w:tcW w:w="1559" w:type="dxa"/>
            <w:tcBorders>
              <w:bottom w:val="single" w:sz="4" w:space="0" w:color="000000"/>
            </w:tcBorders>
            <w:shd w:val="clear" w:color="auto" w:fill="FFFFFF"/>
          </w:tcPr>
          <w:p w:rsidR="00C54F59" w:rsidRPr="00AD34EA" w:rsidRDefault="00C54F59" w:rsidP="0073191F">
            <w:pPr>
              <w:jc w:val="both"/>
              <w:rPr>
                <w:rFonts w:asciiTheme="majorHAnsi" w:hAnsiTheme="majorHAnsi" w:cs="Tahoma"/>
                <w:sz w:val="14"/>
                <w:szCs w:val="14"/>
                <w:lang w:val="id-ID"/>
              </w:rPr>
            </w:pPr>
            <w:r>
              <w:rPr>
                <w:rFonts w:asciiTheme="majorHAnsi" w:hAnsiTheme="majorHAnsi" w:cs="Tahoma"/>
                <w:sz w:val="14"/>
                <w:szCs w:val="14"/>
                <w:lang w:val="id-ID"/>
              </w:rPr>
              <w:t>Dinas Pendidikan dan Kebudayaan</w:t>
            </w:r>
          </w:p>
        </w:tc>
      </w:tr>
      <w:tr w:rsidR="00C54F59" w:rsidRPr="00333E3D" w:rsidTr="0073191F">
        <w:trPr>
          <w:trHeight w:val="308"/>
        </w:trPr>
        <w:tc>
          <w:tcPr>
            <w:tcW w:w="1559" w:type="dxa"/>
            <w:gridSpan w:val="2"/>
            <w:vMerge/>
            <w:shd w:val="clear" w:color="auto" w:fill="FFFFFF"/>
            <w:vAlign w:val="center"/>
          </w:tcPr>
          <w:p w:rsidR="00C54F59" w:rsidRPr="00AD34EA" w:rsidRDefault="00C54F59" w:rsidP="009C1060">
            <w:pPr>
              <w:jc w:val="center"/>
              <w:rPr>
                <w:rFonts w:asciiTheme="majorHAnsi" w:hAnsiTheme="majorHAnsi" w:cs="Tahoma"/>
                <w:sz w:val="14"/>
                <w:szCs w:val="14"/>
                <w:lang w:val="id-ID"/>
              </w:rPr>
            </w:pPr>
          </w:p>
        </w:tc>
        <w:tc>
          <w:tcPr>
            <w:tcW w:w="1276" w:type="dxa"/>
            <w:vMerge/>
            <w:shd w:val="clear" w:color="auto" w:fill="FFFFFF"/>
            <w:vAlign w:val="center"/>
          </w:tcPr>
          <w:p w:rsidR="00C54F59" w:rsidRPr="00AD34EA" w:rsidRDefault="00C54F59"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C54F59" w:rsidRPr="005E3711" w:rsidRDefault="00C54F59" w:rsidP="00326C73">
            <w:pPr>
              <w:pStyle w:val="ListParagraph"/>
              <w:numPr>
                <w:ilvl w:val="0"/>
                <w:numId w:val="34"/>
              </w:numPr>
              <w:ind w:left="34" w:hanging="142"/>
              <w:jc w:val="both"/>
              <w:rPr>
                <w:rFonts w:asciiTheme="majorHAnsi" w:hAnsiTheme="majorHAnsi" w:cs="Tahoma"/>
                <w:sz w:val="14"/>
                <w:szCs w:val="14"/>
                <w:lang w:val="id-ID"/>
              </w:rPr>
            </w:pPr>
            <w:r>
              <w:rPr>
                <w:rFonts w:asciiTheme="majorHAnsi" w:hAnsiTheme="majorHAnsi" w:cs="Tahoma"/>
                <w:sz w:val="14"/>
                <w:szCs w:val="14"/>
                <w:lang w:val="id-ID"/>
              </w:rPr>
              <w:t>Lembaga adat dan agama yang melaksanakan peran dan fungsinya</w:t>
            </w:r>
          </w:p>
        </w:tc>
        <w:tc>
          <w:tcPr>
            <w:tcW w:w="850" w:type="dxa"/>
            <w:tcBorders>
              <w:bottom w:val="single" w:sz="4" w:space="0" w:color="000000"/>
            </w:tcBorders>
            <w:shd w:val="clear" w:color="auto" w:fill="FFFFFF"/>
          </w:tcPr>
          <w:p w:rsidR="00C54F59" w:rsidRPr="00C54F59" w:rsidRDefault="00C54F59" w:rsidP="009C1060">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C54F59" w:rsidRPr="00C54F59" w:rsidRDefault="00C54F59" w:rsidP="00C54F59">
            <w:pPr>
              <w:jc w:val="center"/>
              <w:rPr>
                <w:rFonts w:asciiTheme="majorHAnsi" w:hAnsiTheme="majorHAnsi" w:cs="Tahoma"/>
                <w:sz w:val="14"/>
                <w:szCs w:val="14"/>
                <w:lang w:val="id-ID"/>
              </w:rPr>
            </w:pPr>
            <w:r>
              <w:rPr>
                <w:rFonts w:asciiTheme="majorHAnsi" w:hAnsiTheme="majorHAnsi" w:cs="Tahoma"/>
                <w:sz w:val="14"/>
                <w:szCs w:val="14"/>
                <w:lang w:val="id-ID"/>
              </w:rPr>
              <w:t>60</w:t>
            </w:r>
          </w:p>
        </w:tc>
        <w:tc>
          <w:tcPr>
            <w:tcW w:w="709" w:type="dxa"/>
            <w:tcBorders>
              <w:bottom w:val="single" w:sz="4" w:space="0" w:color="000000"/>
            </w:tcBorders>
            <w:shd w:val="clear" w:color="auto" w:fill="FFFFFF"/>
          </w:tcPr>
          <w:p w:rsidR="00C54F59" w:rsidRPr="00C54F59" w:rsidRDefault="00C54F59" w:rsidP="00C54F59">
            <w:pPr>
              <w:jc w:val="center"/>
              <w:rPr>
                <w:rFonts w:asciiTheme="majorHAnsi" w:hAnsiTheme="majorHAnsi" w:cs="Tahoma"/>
                <w:sz w:val="14"/>
                <w:szCs w:val="14"/>
                <w:lang w:val="id-ID"/>
              </w:rPr>
            </w:pPr>
            <w:r>
              <w:rPr>
                <w:rFonts w:asciiTheme="majorHAnsi" w:hAnsiTheme="majorHAnsi" w:cs="Tahoma"/>
                <w:sz w:val="14"/>
                <w:szCs w:val="14"/>
                <w:lang w:val="id-ID"/>
              </w:rPr>
              <w:t>80</w:t>
            </w:r>
          </w:p>
        </w:tc>
        <w:tc>
          <w:tcPr>
            <w:tcW w:w="1559" w:type="dxa"/>
            <w:tcBorders>
              <w:bottom w:val="single" w:sz="4" w:space="0" w:color="000000"/>
            </w:tcBorders>
            <w:shd w:val="clear" w:color="auto" w:fill="FFFFFF"/>
          </w:tcPr>
          <w:p w:rsidR="00C54F59" w:rsidRPr="00AD34EA" w:rsidRDefault="00C54F59" w:rsidP="0073191F">
            <w:pPr>
              <w:jc w:val="both"/>
              <w:rPr>
                <w:rFonts w:asciiTheme="majorHAnsi" w:hAnsiTheme="majorHAnsi" w:cs="Tahoma"/>
                <w:sz w:val="14"/>
                <w:szCs w:val="14"/>
                <w:lang w:val="id-ID"/>
              </w:rPr>
            </w:pPr>
            <w:r>
              <w:rPr>
                <w:rFonts w:asciiTheme="majorHAnsi" w:hAnsiTheme="majorHAnsi" w:cs="Tahoma"/>
                <w:sz w:val="14"/>
                <w:szCs w:val="14"/>
                <w:lang w:val="id-ID"/>
              </w:rPr>
              <w:t>Dinas Pendidikan dan Kebudayaan</w:t>
            </w:r>
          </w:p>
        </w:tc>
      </w:tr>
      <w:tr w:rsidR="00C54F59" w:rsidRPr="00333E3D" w:rsidTr="0073191F">
        <w:trPr>
          <w:trHeight w:val="308"/>
        </w:trPr>
        <w:tc>
          <w:tcPr>
            <w:tcW w:w="1559" w:type="dxa"/>
            <w:gridSpan w:val="2"/>
            <w:vMerge/>
            <w:tcBorders>
              <w:bottom w:val="single" w:sz="4" w:space="0" w:color="000000"/>
            </w:tcBorders>
            <w:shd w:val="clear" w:color="auto" w:fill="FFFFFF"/>
            <w:vAlign w:val="center"/>
          </w:tcPr>
          <w:p w:rsidR="00C54F59" w:rsidRPr="00AD34EA" w:rsidRDefault="00C54F59" w:rsidP="009C1060">
            <w:pPr>
              <w:jc w:val="center"/>
              <w:rPr>
                <w:rFonts w:asciiTheme="majorHAnsi" w:hAnsiTheme="majorHAnsi" w:cs="Tahoma"/>
                <w:sz w:val="14"/>
                <w:szCs w:val="14"/>
                <w:lang w:val="id-ID"/>
              </w:rPr>
            </w:pPr>
          </w:p>
        </w:tc>
        <w:tc>
          <w:tcPr>
            <w:tcW w:w="1276" w:type="dxa"/>
            <w:vMerge/>
            <w:tcBorders>
              <w:bottom w:val="single" w:sz="4" w:space="0" w:color="000000"/>
            </w:tcBorders>
            <w:shd w:val="clear" w:color="auto" w:fill="FFFFFF"/>
            <w:vAlign w:val="center"/>
          </w:tcPr>
          <w:p w:rsidR="00C54F59" w:rsidRPr="00AD34EA" w:rsidRDefault="00C54F59"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C54F59" w:rsidRPr="005E3711" w:rsidRDefault="00C54F59" w:rsidP="00326C73">
            <w:pPr>
              <w:pStyle w:val="ListParagraph"/>
              <w:numPr>
                <w:ilvl w:val="0"/>
                <w:numId w:val="34"/>
              </w:numPr>
              <w:ind w:left="34" w:hanging="142"/>
              <w:jc w:val="both"/>
              <w:rPr>
                <w:rFonts w:asciiTheme="majorHAnsi" w:hAnsiTheme="majorHAnsi" w:cs="Tahoma"/>
                <w:sz w:val="14"/>
                <w:szCs w:val="14"/>
                <w:lang w:val="id-ID"/>
              </w:rPr>
            </w:pPr>
            <w:r>
              <w:rPr>
                <w:rFonts w:asciiTheme="majorHAnsi" w:hAnsiTheme="majorHAnsi" w:cs="Tahoma"/>
                <w:sz w:val="14"/>
                <w:szCs w:val="14"/>
                <w:lang w:val="id-ID"/>
              </w:rPr>
              <w:t xml:space="preserve">Pelestarian Nilai-nilai seni </w:t>
            </w:r>
            <w:r>
              <w:rPr>
                <w:rFonts w:asciiTheme="majorHAnsi" w:hAnsiTheme="majorHAnsi" w:cs="Tahoma"/>
                <w:sz w:val="14"/>
                <w:szCs w:val="14"/>
                <w:lang w:val="id-ID"/>
              </w:rPr>
              <w:lastRenderedPageBreak/>
              <w:t>dan budaya</w:t>
            </w:r>
          </w:p>
        </w:tc>
        <w:tc>
          <w:tcPr>
            <w:tcW w:w="850" w:type="dxa"/>
            <w:tcBorders>
              <w:bottom w:val="single" w:sz="4" w:space="0" w:color="000000"/>
            </w:tcBorders>
            <w:shd w:val="clear" w:color="auto" w:fill="FFFFFF"/>
          </w:tcPr>
          <w:p w:rsidR="00C54F59" w:rsidRPr="00C54F59" w:rsidRDefault="00C54F59" w:rsidP="009C1060">
            <w:pPr>
              <w:jc w:val="center"/>
              <w:rPr>
                <w:rFonts w:asciiTheme="majorHAnsi" w:hAnsiTheme="majorHAnsi" w:cs="Tahoma"/>
                <w:sz w:val="14"/>
                <w:szCs w:val="14"/>
                <w:lang w:val="id-ID"/>
              </w:rPr>
            </w:pPr>
            <w:r>
              <w:rPr>
                <w:rFonts w:asciiTheme="majorHAnsi" w:hAnsiTheme="majorHAnsi" w:cs="Tahoma"/>
                <w:sz w:val="14"/>
                <w:szCs w:val="14"/>
                <w:lang w:val="id-ID"/>
              </w:rPr>
              <w:lastRenderedPageBreak/>
              <w:t>%</w:t>
            </w:r>
          </w:p>
        </w:tc>
        <w:tc>
          <w:tcPr>
            <w:tcW w:w="709" w:type="dxa"/>
            <w:tcBorders>
              <w:bottom w:val="single" w:sz="4" w:space="0" w:color="000000"/>
            </w:tcBorders>
            <w:shd w:val="clear" w:color="auto" w:fill="FFFFFF"/>
          </w:tcPr>
          <w:p w:rsidR="00C54F59" w:rsidRPr="00C54F59" w:rsidRDefault="00C54F59" w:rsidP="00C54F59">
            <w:pPr>
              <w:jc w:val="center"/>
              <w:rPr>
                <w:rFonts w:asciiTheme="majorHAnsi" w:hAnsiTheme="majorHAnsi" w:cs="Tahoma"/>
                <w:sz w:val="14"/>
                <w:szCs w:val="14"/>
                <w:lang w:val="id-ID"/>
              </w:rPr>
            </w:pPr>
            <w:r>
              <w:rPr>
                <w:rFonts w:asciiTheme="majorHAnsi" w:hAnsiTheme="majorHAnsi" w:cs="Tahoma"/>
                <w:sz w:val="14"/>
                <w:szCs w:val="14"/>
                <w:lang w:val="id-ID"/>
              </w:rPr>
              <w:t>60</w:t>
            </w:r>
          </w:p>
        </w:tc>
        <w:tc>
          <w:tcPr>
            <w:tcW w:w="709" w:type="dxa"/>
            <w:tcBorders>
              <w:bottom w:val="single" w:sz="4" w:space="0" w:color="000000"/>
            </w:tcBorders>
            <w:shd w:val="clear" w:color="auto" w:fill="FFFFFF"/>
          </w:tcPr>
          <w:p w:rsidR="00C54F59" w:rsidRPr="00C54F59" w:rsidRDefault="00C54F59" w:rsidP="00C54F59">
            <w:pPr>
              <w:jc w:val="center"/>
              <w:rPr>
                <w:rFonts w:asciiTheme="majorHAnsi" w:hAnsiTheme="majorHAnsi" w:cs="Tahoma"/>
                <w:sz w:val="14"/>
                <w:szCs w:val="14"/>
                <w:lang w:val="id-ID"/>
              </w:rPr>
            </w:pPr>
            <w:r>
              <w:rPr>
                <w:rFonts w:asciiTheme="majorHAnsi" w:hAnsiTheme="majorHAnsi" w:cs="Tahoma"/>
                <w:sz w:val="14"/>
                <w:szCs w:val="14"/>
                <w:lang w:val="id-ID"/>
              </w:rPr>
              <w:t>80</w:t>
            </w:r>
          </w:p>
        </w:tc>
        <w:tc>
          <w:tcPr>
            <w:tcW w:w="1559" w:type="dxa"/>
            <w:tcBorders>
              <w:bottom w:val="single" w:sz="4" w:space="0" w:color="000000"/>
            </w:tcBorders>
            <w:shd w:val="clear" w:color="auto" w:fill="FFFFFF"/>
          </w:tcPr>
          <w:p w:rsidR="00C54F59" w:rsidRPr="00AD34EA" w:rsidRDefault="00C54F59" w:rsidP="0073191F">
            <w:pPr>
              <w:jc w:val="both"/>
              <w:rPr>
                <w:rFonts w:asciiTheme="majorHAnsi" w:hAnsiTheme="majorHAnsi" w:cs="Tahoma"/>
                <w:sz w:val="14"/>
                <w:szCs w:val="14"/>
                <w:lang w:val="id-ID"/>
              </w:rPr>
            </w:pPr>
            <w:r>
              <w:rPr>
                <w:rFonts w:asciiTheme="majorHAnsi" w:hAnsiTheme="majorHAnsi" w:cs="Tahoma"/>
                <w:sz w:val="14"/>
                <w:szCs w:val="14"/>
                <w:lang w:val="id-ID"/>
              </w:rPr>
              <w:t xml:space="preserve">Dinas Pendidikan dan </w:t>
            </w:r>
            <w:r>
              <w:rPr>
                <w:rFonts w:asciiTheme="majorHAnsi" w:hAnsiTheme="majorHAnsi" w:cs="Tahoma"/>
                <w:sz w:val="14"/>
                <w:szCs w:val="14"/>
                <w:lang w:val="id-ID"/>
              </w:rPr>
              <w:lastRenderedPageBreak/>
              <w:t>Kebudayaan</w:t>
            </w:r>
          </w:p>
        </w:tc>
      </w:tr>
      <w:tr w:rsidR="00CC5D16" w:rsidRPr="00333E3D" w:rsidTr="006E6D51">
        <w:trPr>
          <w:trHeight w:val="308"/>
        </w:trPr>
        <w:tc>
          <w:tcPr>
            <w:tcW w:w="709" w:type="dxa"/>
            <w:tcBorders>
              <w:bottom w:val="single" w:sz="4" w:space="0" w:color="000000"/>
              <w:right w:val="nil"/>
            </w:tcBorders>
            <w:shd w:val="clear" w:color="auto" w:fill="FFFFFF"/>
            <w:vAlign w:val="center"/>
          </w:tcPr>
          <w:p w:rsidR="00CC5D16" w:rsidRPr="00CC5D16" w:rsidRDefault="00CC5D16" w:rsidP="009C1060">
            <w:pPr>
              <w:jc w:val="center"/>
              <w:rPr>
                <w:rFonts w:asciiTheme="majorHAnsi" w:hAnsiTheme="majorHAnsi" w:cs="Tahoma"/>
                <w:b/>
                <w:sz w:val="14"/>
                <w:szCs w:val="14"/>
                <w:lang w:val="id-ID"/>
              </w:rPr>
            </w:pPr>
            <w:r w:rsidRPr="00CC5D16">
              <w:rPr>
                <w:rFonts w:asciiTheme="majorHAnsi" w:hAnsiTheme="majorHAnsi" w:cs="Tahoma"/>
                <w:b/>
                <w:sz w:val="14"/>
                <w:szCs w:val="14"/>
                <w:lang w:val="id-ID"/>
              </w:rPr>
              <w:lastRenderedPageBreak/>
              <w:t>Misi 4</w:t>
            </w:r>
          </w:p>
        </w:tc>
        <w:tc>
          <w:tcPr>
            <w:tcW w:w="7796" w:type="dxa"/>
            <w:gridSpan w:val="7"/>
            <w:tcBorders>
              <w:left w:val="nil"/>
              <w:bottom w:val="single" w:sz="4" w:space="0" w:color="000000"/>
            </w:tcBorders>
            <w:shd w:val="clear" w:color="auto" w:fill="FFFFFF"/>
            <w:vAlign w:val="center"/>
          </w:tcPr>
          <w:p w:rsidR="00CC5D16" w:rsidRPr="00CC5D16" w:rsidRDefault="00CC5D16" w:rsidP="00CC5D16">
            <w:pPr>
              <w:jc w:val="both"/>
              <w:rPr>
                <w:rFonts w:asciiTheme="majorHAnsi" w:hAnsiTheme="majorHAnsi" w:cs="Tahoma"/>
                <w:b/>
                <w:sz w:val="14"/>
                <w:szCs w:val="14"/>
                <w:lang w:val="id-ID"/>
              </w:rPr>
            </w:pPr>
            <w:r>
              <w:rPr>
                <w:rFonts w:asciiTheme="majorHAnsi" w:hAnsiTheme="majorHAnsi" w:cs="Tahoma"/>
                <w:b/>
                <w:sz w:val="14"/>
                <w:szCs w:val="14"/>
                <w:lang w:val="id-ID"/>
              </w:rPr>
              <w:t>Meningkatkan produksi dan nilai tambah dengan tetap mengedepankan pembangunan berkelanjutan</w:t>
            </w:r>
          </w:p>
        </w:tc>
      </w:tr>
      <w:tr w:rsidR="006E6D51" w:rsidRPr="00333E3D" w:rsidTr="00CC5D16">
        <w:trPr>
          <w:trHeight w:val="308"/>
        </w:trPr>
        <w:tc>
          <w:tcPr>
            <w:tcW w:w="1559" w:type="dxa"/>
            <w:gridSpan w:val="2"/>
            <w:vMerge w:val="restart"/>
            <w:shd w:val="clear" w:color="auto" w:fill="FFFFFF"/>
          </w:tcPr>
          <w:p w:rsidR="006E6D51" w:rsidRPr="00AD34EA" w:rsidRDefault="006E6D51" w:rsidP="006E6D51">
            <w:pPr>
              <w:jc w:val="both"/>
              <w:rPr>
                <w:rFonts w:asciiTheme="majorHAnsi" w:hAnsiTheme="majorHAnsi" w:cs="Tahoma"/>
                <w:sz w:val="14"/>
                <w:szCs w:val="14"/>
                <w:lang w:val="id-ID"/>
              </w:rPr>
            </w:pPr>
            <w:r w:rsidRPr="00AD34EA">
              <w:rPr>
                <w:rFonts w:asciiTheme="majorHAnsi" w:hAnsiTheme="majorHAnsi" w:cs="Tahoma"/>
                <w:sz w:val="14"/>
                <w:szCs w:val="14"/>
                <w:lang w:val="id-ID"/>
              </w:rPr>
              <w:t>Mewujudkan</w:t>
            </w:r>
            <w:r>
              <w:rPr>
                <w:rFonts w:asciiTheme="majorHAnsi" w:hAnsiTheme="majorHAnsi" w:cs="Tahoma"/>
                <w:sz w:val="14"/>
                <w:szCs w:val="14"/>
                <w:lang w:val="id-ID"/>
              </w:rPr>
              <w:t xml:space="preserve"> produk pertanian, perkebunan, peternakan, perikanan dan jasa pariwisata yang berdaya saing melalui peran koperasi, UMKM dan industri</w:t>
            </w:r>
          </w:p>
        </w:tc>
        <w:tc>
          <w:tcPr>
            <w:tcW w:w="1276" w:type="dxa"/>
            <w:vMerge w:val="restart"/>
            <w:shd w:val="clear" w:color="auto" w:fill="FFFFFF"/>
          </w:tcPr>
          <w:p w:rsidR="006E6D51" w:rsidRPr="00AD34EA" w:rsidRDefault="006E6D51" w:rsidP="00326C73">
            <w:pPr>
              <w:pStyle w:val="ListParagraph"/>
              <w:numPr>
                <w:ilvl w:val="0"/>
                <w:numId w:val="37"/>
              </w:numPr>
              <w:ind w:left="176" w:hanging="176"/>
              <w:jc w:val="both"/>
              <w:rPr>
                <w:rFonts w:asciiTheme="majorHAnsi" w:hAnsiTheme="majorHAnsi" w:cs="Tahoma"/>
                <w:sz w:val="14"/>
                <w:szCs w:val="14"/>
                <w:lang w:val="id-ID"/>
              </w:rPr>
            </w:pPr>
            <w:r>
              <w:rPr>
                <w:rFonts w:asciiTheme="majorHAnsi" w:hAnsiTheme="majorHAnsi" w:cs="Tahoma"/>
                <w:sz w:val="14"/>
                <w:szCs w:val="14"/>
                <w:lang w:val="id-ID"/>
              </w:rPr>
              <w:t>Meningkatnya produksi dan produktifitas pertanian/perkebunan/peternakan serta kelautan dan perikanan</w:t>
            </w:r>
          </w:p>
        </w:tc>
        <w:tc>
          <w:tcPr>
            <w:tcW w:w="1843" w:type="dxa"/>
            <w:tcBorders>
              <w:bottom w:val="single" w:sz="4" w:space="0" w:color="000000"/>
            </w:tcBorders>
            <w:shd w:val="clear" w:color="auto" w:fill="FFFFFF"/>
          </w:tcPr>
          <w:p w:rsidR="006E6D51" w:rsidRPr="005E3711" w:rsidRDefault="006E6D51" w:rsidP="00326C73">
            <w:pPr>
              <w:pStyle w:val="ListParagraph"/>
              <w:numPr>
                <w:ilvl w:val="0"/>
                <w:numId w:val="35"/>
              </w:numPr>
              <w:ind w:left="34" w:hanging="142"/>
              <w:jc w:val="both"/>
              <w:rPr>
                <w:rFonts w:asciiTheme="majorHAnsi" w:hAnsiTheme="majorHAnsi" w:cs="Tahoma"/>
                <w:sz w:val="14"/>
                <w:szCs w:val="14"/>
                <w:lang w:val="id-ID"/>
              </w:rPr>
            </w:pPr>
            <w:r>
              <w:rPr>
                <w:rFonts w:asciiTheme="majorHAnsi" w:hAnsiTheme="majorHAnsi" w:cs="Tahoma"/>
                <w:sz w:val="14"/>
                <w:szCs w:val="14"/>
                <w:lang w:val="id-ID"/>
              </w:rPr>
              <w:t>Peningkatan Produksi Utama</w:t>
            </w:r>
          </w:p>
        </w:tc>
        <w:tc>
          <w:tcPr>
            <w:tcW w:w="850" w:type="dxa"/>
            <w:tcBorders>
              <w:bottom w:val="single" w:sz="4" w:space="0" w:color="000000"/>
            </w:tcBorders>
            <w:shd w:val="clear" w:color="auto" w:fill="FFFFFF"/>
          </w:tcPr>
          <w:p w:rsidR="006E6D51" w:rsidRPr="00AD34EA" w:rsidRDefault="006E6D51" w:rsidP="00CC5D16">
            <w:pPr>
              <w:jc w:val="center"/>
              <w:rPr>
                <w:rFonts w:asciiTheme="majorHAnsi" w:hAnsiTheme="majorHAnsi" w:cs="Tahoma"/>
                <w:sz w:val="14"/>
                <w:szCs w:val="14"/>
              </w:rPr>
            </w:pPr>
          </w:p>
        </w:tc>
        <w:tc>
          <w:tcPr>
            <w:tcW w:w="709" w:type="dxa"/>
            <w:tcBorders>
              <w:bottom w:val="single" w:sz="4" w:space="0" w:color="000000"/>
            </w:tcBorders>
            <w:shd w:val="clear" w:color="auto" w:fill="FFFFFF"/>
            <w:vAlign w:val="center"/>
          </w:tcPr>
          <w:p w:rsidR="006E6D51" w:rsidRPr="00AD34EA" w:rsidRDefault="006E6D51" w:rsidP="00CC5D16">
            <w:pPr>
              <w:jc w:val="center"/>
              <w:rPr>
                <w:rFonts w:asciiTheme="majorHAnsi" w:hAnsiTheme="majorHAnsi" w:cs="Tahoma"/>
                <w:sz w:val="14"/>
                <w:szCs w:val="14"/>
              </w:rPr>
            </w:pPr>
          </w:p>
        </w:tc>
        <w:tc>
          <w:tcPr>
            <w:tcW w:w="709" w:type="dxa"/>
            <w:tcBorders>
              <w:bottom w:val="single" w:sz="4" w:space="0" w:color="000000"/>
            </w:tcBorders>
            <w:shd w:val="clear" w:color="auto" w:fill="FFFFFF"/>
            <w:vAlign w:val="center"/>
          </w:tcPr>
          <w:p w:rsidR="006E6D51" w:rsidRPr="00AD34EA" w:rsidRDefault="006E6D51" w:rsidP="00CC5D16">
            <w:pPr>
              <w:jc w:val="center"/>
              <w:rPr>
                <w:rFonts w:asciiTheme="majorHAnsi" w:hAnsiTheme="majorHAnsi" w:cs="Tahoma"/>
                <w:sz w:val="14"/>
                <w:szCs w:val="14"/>
              </w:rPr>
            </w:pPr>
          </w:p>
        </w:tc>
        <w:tc>
          <w:tcPr>
            <w:tcW w:w="1559" w:type="dxa"/>
            <w:vMerge w:val="restart"/>
            <w:shd w:val="clear" w:color="auto" w:fill="FFFFFF"/>
          </w:tcPr>
          <w:p w:rsidR="006E6D51" w:rsidRDefault="006E6D51" w:rsidP="00CC5D16">
            <w:pPr>
              <w:rPr>
                <w:rFonts w:asciiTheme="majorHAnsi" w:hAnsiTheme="majorHAnsi" w:cs="Tahoma"/>
                <w:sz w:val="14"/>
                <w:szCs w:val="14"/>
                <w:lang w:val="id-ID"/>
              </w:rPr>
            </w:pPr>
            <w:r>
              <w:rPr>
                <w:rFonts w:asciiTheme="majorHAnsi" w:hAnsiTheme="majorHAnsi" w:cs="Tahoma"/>
                <w:sz w:val="14"/>
                <w:szCs w:val="14"/>
                <w:lang w:val="id-ID"/>
              </w:rPr>
              <w:t>Dinas Pertanian,</w:t>
            </w:r>
          </w:p>
          <w:p w:rsidR="006E6D51" w:rsidRDefault="006E6D51" w:rsidP="00CC5D16">
            <w:pPr>
              <w:rPr>
                <w:rFonts w:asciiTheme="majorHAnsi" w:hAnsiTheme="majorHAnsi" w:cs="Tahoma"/>
                <w:sz w:val="14"/>
                <w:szCs w:val="14"/>
                <w:lang w:val="id-ID"/>
              </w:rPr>
            </w:pPr>
            <w:r>
              <w:rPr>
                <w:rFonts w:asciiTheme="majorHAnsi" w:hAnsiTheme="majorHAnsi" w:cs="Tahoma"/>
                <w:sz w:val="14"/>
                <w:szCs w:val="14"/>
                <w:lang w:val="id-ID"/>
              </w:rPr>
              <w:t>Dinas Kelautan dan Perikanan,</w:t>
            </w:r>
          </w:p>
          <w:p w:rsidR="006E6D51" w:rsidRDefault="006E6D51" w:rsidP="00CC5D16">
            <w:pPr>
              <w:rPr>
                <w:rFonts w:asciiTheme="majorHAnsi" w:hAnsiTheme="majorHAnsi" w:cs="Tahoma"/>
                <w:sz w:val="14"/>
                <w:szCs w:val="14"/>
                <w:lang w:val="id-ID"/>
              </w:rPr>
            </w:pPr>
            <w:r>
              <w:rPr>
                <w:rFonts w:asciiTheme="majorHAnsi" w:hAnsiTheme="majorHAnsi" w:cs="Tahoma"/>
                <w:sz w:val="14"/>
                <w:szCs w:val="14"/>
                <w:lang w:val="id-ID"/>
              </w:rPr>
              <w:t>Dinas Pertanian</w:t>
            </w:r>
          </w:p>
          <w:p w:rsidR="006E6D51" w:rsidRPr="00AD34EA" w:rsidRDefault="006E6D51" w:rsidP="00CC5D16">
            <w:pPr>
              <w:rPr>
                <w:rFonts w:asciiTheme="majorHAnsi" w:hAnsiTheme="majorHAnsi" w:cs="Tahoma"/>
                <w:sz w:val="14"/>
                <w:szCs w:val="14"/>
                <w:lang w:val="id-ID"/>
              </w:rPr>
            </w:pPr>
            <w:r>
              <w:rPr>
                <w:rFonts w:asciiTheme="majorHAnsi" w:hAnsiTheme="majorHAnsi" w:cs="Tahoma"/>
                <w:sz w:val="14"/>
                <w:szCs w:val="14"/>
                <w:lang w:val="id-ID"/>
              </w:rPr>
              <w:t>Dinas Peternakan</w:t>
            </w:r>
          </w:p>
        </w:tc>
      </w:tr>
      <w:tr w:rsidR="006E6D51" w:rsidRPr="00333E3D" w:rsidTr="008A2F54">
        <w:trPr>
          <w:trHeight w:val="308"/>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vAlign w:val="center"/>
          </w:tcPr>
          <w:p w:rsidR="006E6D51" w:rsidRPr="00CC5D16" w:rsidRDefault="006E6D51" w:rsidP="00326C73">
            <w:pPr>
              <w:pStyle w:val="ListParagraph"/>
              <w:numPr>
                <w:ilvl w:val="0"/>
                <w:numId w:val="36"/>
              </w:numPr>
              <w:ind w:left="175" w:hanging="141"/>
              <w:rPr>
                <w:rFonts w:asciiTheme="majorHAnsi" w:hAnsiTheme="majorHAnsi" w:cs="Tahoma"/>
                <w:sz w:val="14"/>
                <w:szCs w:val="14"/>
                <w:lang w:val="id-ID"/>
              </w:rPr>
            </w:pPr>
            <w:r>
              <w:rPr>
                <w:rFonts w:asciiTheme="majorHAnsi" w:hAnsiTheme="majorHAnsi" w:cs="Tahoma"/>
                <w:sz w:val="14"/>
                <w:szCs w:val="14"/>
                <w:lang w:val="id-ID"/>
              </w:rPr>
              <w:t>Padi</w:t>
            </w:r>
          </w:p>
        </w:tc>
        <w:tc>
          <w:tcPr>
            <w:tcW w:w="850" w:type="dxa"/>
            <w:tcBorders>
              <w:bottom w:val="single" w:sz="4" w:space="0" w:color="000000"/>
            </w:tcBorders>
            <w:shd w:val="clear" w:color="auto" w:fill="FFFFFF"/>
          </w:tcPr>
          <w:p w:rsidR="006E6D51" w:rsidRPr="00CC5D16"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Ton</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322,752</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345,983</w:t>
            </w:r>
          </w:p>
        </w:tc>
        <w:tc>
          <w:tcPr>
            <w:tcW w:w="1559" w:type="dxa"/>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8A2F54">
        <w:trPr>
          <w:trHeight w:val="223"/>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vAlign w:val="center"/>
          </w:tcPr>
          <w:p w:rsidR="006E6D51" w:rsidRPr="00CC5D16" w:rsidRDefault="006E6D51" w:rsidP="00326C73">
            <w:pPr>
              <w:pStyle w:val="ListParagraph"/>
              <w:numPr>
                <w:ilvl w:val="0"/>
                <w:numId w:val="36"/>
              </w:numPr>
              <w:ind w:left="175" w:hanging="141"/>
              <w:rPr>
                <w:rFonts w:asciiTheme="majorHAnsi" w:hAnsiTheme="majorHAnsi" w:cs="Tahoma"/>
                <w:sz w:val="14"/>
                <w:szCs w:val="14"/>
                <w:lang w:val="id-ID"/>
              </w:rPr>
            </w:pPr>
            <w:r>
              <w:rPr>
                <w:rFonts w:asciiTheme="majorHAnsi" w:hAnsiTheme="majorHAnsi" w:cs="Tahoma"/>
                <w:sz w:val="14"/>
                <w:szCs w:val="14"/>
                <w:lang w:val="id-ID"/>
              </w:rPr>
              <w:t>Jagung</w:t>
            </w:r>
          </w:p>
        </w:tc>
        <w:tc>
          <w:tcPr>
            <w:tcW w:w="850" w:type="dxa"/>
            <w:tcBorders>
              <w:bottom w:val="single" w:sz="4" w:space="0" w:color="000000"/>
            </w:tcBorders>
            <w:shd w:val="clear" w:color="auto" w:fill="FFFFFF"/>
          </w:tcPr>
          <w:p w:rsidR="006E6D51" w:rsidRPr="00CC5D16"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Ton</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111,808</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137,941</w:t>
            </w:r>
          </w:p>
        </w:tc>
        <w:tc>
          <w:tcPr>
            <w:tcW w:w="1559" w:type="dxa"/>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8A2F54">
        <w:trPr>
          <w:trHeight w:val="270"/>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vAlign w:val="center"/>
          </w:tcPr>
          <w:p w:rsidR="006E6D51" w:rsidRPr="00CC5D16" w:rsidRDefault="006E6D51" w:rsidP="00326C73">
            <w:pPr>
              <w:pStyle w:val="ListParagraph"/>
              <w:numPr>
                <w:ilvl w:val="0"/>
                <w:numId w:val="36"/>
              </w:numPr>
              <w:ind w:left="175" w:hanging="141"/>
              <w:rPr>
                <w:rFonts w:asciiTheme="majorHAnsi" w:hAnsiTheme="majorHAnsi" w:cs="Tahoma"/>
                <w:sz w:val="14"/>
                <w:szCs w:val="14"/>
                <w:lang w:val="id-ID"/>
              </w:rPr>
            </w:pPr>
            <w:r>
              <w:rPr>
                <w:rFonts w:asciiTheme="majorHAnsi" w:hAnsiTheme="majorHAnsi" w:cs="Tahoma"/>
                <w:sz w:val="14"/>
                <w:szCs w:val="14"/>
                <w:lang w:val="id-ID"/>
              </w:rPr>
              <w:t>Daging</w:t>
            </w:r>
          </w:p>
        </w:tc>
        <w:tc>
          <w:tcPr>
            <w:tcW w:w="850"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Kg</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1,205,295</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1,397,267</w:t>
            </w:r>
          </w:p>
        </w:tc>
        <w:tc>
          <w:tcPr>
            <w:tcW w:w="1559" w:type="dxa"/>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8A2F54">
        <w:trPr>
          <w:trHeight w:val="273"/>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vAlign w:val="center"/>
          </w:tcPr>
          <w:p w:rsidR="006E6D51" w:rsidRPr="00CC5D16" w:rsidRDefault="006E6D51" w:rsidP="00326C73">
            <w:pPr>
              <w:pStyle w:val="ListParagraph"/>
              <w:numPr>
                <w:ilvl w:val="0"/>
                <w:numId w:val="36"/>
              </w:numPr>
              <w:ind w:left="175" w:hanging="141"/>
              <w:rPr>
                <w:rFonts w:asciiTheme="majorHAnsi" w:hAnsiTheme="majorHAnsi" w:cs="Tahoma"/>
                <w:sz w:val="14"/>
                <w:szCs w:val="14"/>
                <w:lang w:val="id-ID"/>
              </w:rPr>
            </w:pPr>
            <w:r>
              <w:rPr>
                <w:rFonts w:asciiTheme="majorHAnsi" w:hAnsiTheme="majorHAnsi" w:cs="Tahoma"/>
                <w:sz w:val="14"/>
                <w:szCs w:val="14"/>
                <w:lang w:val="id-ID"/>
              </w:rPr>
              <w:t>Telor</w:t>
            </w:r>
          </w:p>
        </w:tc>
        <w:tc>
          <w:tcPr>
            <w:tcW w:w="850"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Kg</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1,580,747</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1,784,756</w:t>
            </w:r>
          </w:p>
        </w:tc>
        <w:tc>
          <w:tcPr>
            <w:tcW w:w="1559" w:type="dxa"/>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8A2F54">
        <w:trPr>
          <w:trHeight w:val="308"/>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vAlign w:val="center"/>
          </w:tcPr>
          <w:p w:rsidR="006E6D51" w:rsidRPr="00CC5D16" w:rsidRDefault="006E6D51" w:rsidP="00326C73">
            <w:pPr>
              <w:pStyle w:val="ListParagraph"/>
              <w:numPr>
                <w:ilvl w:val="0"/>
                <w:numId w:val="36"/>
              </w:numPr>
              <w:ind w:left="175" w:hanging="141"/>
              <w:rPr>
                <w:rFonts w:asciiTheme="majorHAnsi" w:hAnsiTheme="majorHAnsi" w:cs="Tahoma"/>
                <w:sz w:val="14"/>
                <w:szCs w:val="14"/>
                <w:lang w:val="id-ID"/>
              </w:rPr>
            </w:pPr>
            <w:r>
              <w:rPr>
                <w:rFonts w:asciiTheme="majorHAnsi" w:hAnsiTheme="majorHAnsi" w:cs="Tahoma"/>
                <w:sz w:val="14"/>
                <w:szCs w:val="14"/>
                <w:lang w:val="id-ID"/>
              </w:rPr>
              <w:t>Ikan</w:t>
            </w:r>
          </w:p>
        </w:tc>
        <w:tc>
          <w:tcPr>
            <w:tcW w:w="850"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Ton</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48,500</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51,000</w:t>
            </w:r>
          </w:p>
        </w:tc>
        <w:tc>
          <w:tcPr>
            <w:tcW w:w="1559" w:type="dxa"/>
            <w:vMerge/>
            <w:tcBorders>
              <w:bottom w:val="single" w:sz="4" w:space="0" w:color="000000"/>
            </w:tcBorders>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8A2F54">
        <w:trPr>
          <w:trHeight w:val="239"/>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tcBorders>
              <w:bottom w:val="single" w:sz="4" w:space="0" w:color="000000"/>
            </w:tcBorders>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6E6D51" w:rsidRPr="005E3711" w:rsidRDefault="006E6D51" w:rsidP="00326C73">
            <w:pPr>
              <w:pStyle w:val="ListParagraph"/>
              <w:numPr>
                <w:ilvl w:val="0"/>
                <w:numId w:val="35"/>
              </w:numPr>
              <w:ind w:left="34" w:hanging="142"/>
              <w:jc w:val="both"/>
              <w:rPr>
                <w:rFonts w:asciiTheme="majorHAnsi" w:hAnsiTheme="majorHAnsi" w:cs="Tahoma"/>
                <w:sz w:val="14"/>
                <w:szCs w:val="14"/>
                <w:lang w:val="id-ID"/>
              </w:rPr>
            </w:pPr>
            <w:r>
              <w:rPr>
                <w:rFonts w:asciiTheme="majorHAnsi" w:hAnsiTheme="majorHAnsi" w:cs="Tahoma"/>
                <w:sz w:val="14"/>
                <w:szCs w:val="14"/>
                <w:lang w:val="id-ID"/>
              </w:rPr>
              <w:t>Skor pola pangan harapan</w:t>
            </w:r>
          </w:p>
        </w:tc>
        <w:tc>
          <w:tcPr>
            <w:tcW w:w="850"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78</w:t>
            </w:r>
          </w:p>
        </w:tc>
        <w:tc>
          <w:tcPr>
            <w:tcW w:w="709" w:type="dxa"/>
            <w:tcBorders>
              <w:bottom w:val="single" w:sz="4" w:space="0" w:color="000000"/>
            </w:tcBorders>
            <w:shd w:val="clear" w:color="auto" w:fill="FFFFFF"/>
          </w:tcPr>
          <w:p w:rsidR="006E6D51" w:rsidRPr="008A2F54" w:rsidRDefault="006E6D51" w:rsidP="008A2F54">
            <w:pPr>
              <w:ind w:left="-108" w:right="-108"/>
              <w:jc w:val="center"/>
              <w:rPr>
                <w:rFonts w:asciiTheme="majorHAnsi" w:hAnsiTheme="majorHAnsi" w:cs="Tahoma"/>
                <w:sz w:val="14"/>
                <w:szCs w:val="14"/>
                <w:lang w:val="id-ID"/>
              </w:rPr>
            </w:pPr>
            <w:r>
              <w:rPr>
                <w:rFonts w:asciiTheme="majorHAnsi" w:hAnsiTheme="majorHAnsi" w:cs="Tahoma"/>
                <w:sz w:val="14"/>
                <w:szCs w:val="14"/>
                <w:lang w:val="id-ID"/>
              </w:rPr>
              <w:t>83</w:t>
            </w:r>
          </w:p>
        </w:tc>
        <w:tc>
          <w:tcPr>
            <w:tcW w:w="1559" w:type="dxa"/>
            <w:tcBorders>
              <w:bottom w:val="single" w:sz="4" w:space="0" w:color="000000"/>
            </w:tcBorders>
            <w:shd w:val="clear" w:color="auto" w:fill="FFFFFF"/>
            <w:vAlign w:val="center"/>
          </w:tcPr>
          <w:p w:rsidR="006E6D51" w:rsidRPr="00AD34EA" w:rsidRDefault="006E6D51" w:rsidP="00CC5D16">
            <w:pPr>
              <w:rPr>
                <w:rFonts w:asciiTheme="majorHAnsi" w:hAnsiTheme="majorHAnsi" w:cs="Tahoma"/>
                <w:sz w:val="14"/>
                <w:szCs w:val="14"/>
                <w:lang w:val="id-ID"/>
              </w:rPr>
            </w:pPr>
            <w:r>
              <w:rPr>
                <w:rFonts w:asciiTheme="majorHAnsi" w:hAnsiTheme="majorHAnsi" w:cs="Tahoma"/>
                <w:sz w:val="14"/>
                <w:szCs w:val="14"/>
                <w:lang w:val="id-ID"/>
              </w:rPr>
              <w:t>Dinas Ketahanan Pangan</w:t>
            </w:r>
          </w:p>
        </w:tc>
      </w:tr>
      <w:tr w:rsidR="006E6D51" w:rsidRPr="00333E3D" w:rsidTr="006E6D51">
        <w:trPr>
          <w:trHeight w:val="897"/>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val="restart"/>
            <w:shd w:val="clear" w:color="auto" w:fill="FFFFFF"/>
          </w:tcPr>
          <w:p w:rsidR="006E6D51" w:rsidRPr="00AD34EA" w:rsidRDefault="006E6D51" w:rsidP="00326C73">
            <w:pPr>
              <w:pStyle w:val="ListParagraph"/>
              <w:numPr>
                <w:ilvl w:val="0"/>
                <w:numId w:val="37"/>
              </w:numPr>
              <w:ind w:left="176" w:hanging="176"/>
              <w:jc w:val="both"/>
              <w:rPr>
                <w:rFonts w:asciiTheme="majorHAnsi" w:hAnsiTheme="majorHAnsi" w:cs="Tahoma"/>
                <w:sz w:val="14"/>
                <w:szCs w:val="14"/>
                <w:lang w:val="id-ID"/>
              </w:rPr>
            </w:pPr>
            <w:r>
              <w:rPr>
                <w:rFonts w:asciiTheme="majorHAnsi" w:hAnsiTheme="majorHAnsi" w:cs="Tahoma"/>
                <w:sz w:val="14"/>
                <w:szCs w:val="14"/>
                <w:lang w:val="id-ID"/>
              </w:rPr>
              <w:t>Terwujudnya industri pengolahan dan pemasaran produk-produk pertanian, perkebunan, peternakan, perikanan melalui pengembangan koperasi, UMKM, perindustrian dan perdagangan</w:t>
            </w:r>
          </w:p>
        </w:tc>
        <w:tc>
          <w:tcPr>
            <w:tcW w:w="1843" w:type="dxa"/>
            <w:tcBorders>
              <w:bottom w:val="single" w:sz="4" w:space="0" w:color="000000"/>
            </w:tcBorders>
            <w:shd w:val="clear" w:color="auto" w:fill="FFFFFF"/>
          </w:tcPr>
          <w:p w:rsidR="006E6D51" w:rsidRPr="005E3711" w:rsidRDefault="006E6D51" w:rsidP="00326C73">
            <w:pPr>
              <w:pStyle w:val="ListParagraph"/>
              <w:numPr>
                <w:ilvl w:val="0"/>
                <w:numId w:val="38"/>
              </w:numPr>
              <w:ind w:left="34" w:hanging="142"/>
              <w:jc w:val="both"/>
              <w:rPr>
                <w:rFonts w:asciiTheme="majorHAnsi" w:hAnsiTheme="majorHAnsi" w:cs="Tahoma"/>
                <w:sz w:val="14"/>
                <w:szCs w:val="14"/>
                <w:lang w:val="id-ID"/>
              </w:rPr>
            </w:pPr>
            <w:r>
              <w:rPr>
                <w:rFonts w:asciiTheme="majorHAnsi" w:hAnsiTheme="majorHAnsi" w:cs="Tahoma"/>
                <w:sz w:val="14"/>
                <w:szCs w:val="14"/>
                <w:lang w:val="id-ID"/>
              </w:rPr>
              <w:t>Jumlah sentra industri</w:t>
            </w:r>
          </w:p>
        </w:tc>
        <w:tc>
          <w:tcPr>
            <w:tcW w:w="850"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Unit</w:t>
            </w:r>
          </w:p>
        </w:tc>
        <w:tc>
          <w:tcPr>
            <w:tcW w:w="709"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13</w:t>
            </w:r>
          </w:p>
        </w:tc>
        <w:tc>
          <w:tcPr>
            <w:tcW w:w="709"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18</w:t>
            </w:r>
          </w:p>
        </w:tc>
        <w:tc>
          <w:tcPr>
            <w:tcW w:w="1559" w:type="dxa"/>
            <w:vMerge w:val="restart"/>
            <w:shd w:val="clear" w:color="auto" w:fill="FFFFFF"/>
            <w:vAlign w:val="center"/>
          </w:tcPr>
          <w:p w:rsidR="006E6D51" w:rsidRPr="00AD34EA" w:rsidRDefault="006E6D51" w:rsidP="00CC5D16">
            <w:pPr>
              <w:rPr>
                <w:rFonts w:asciiTheme="majorHAnsi" w:hAnsiTheme="majorHAnsi" w:cs="Tahoma"/>
                <w:sz w:val="14"/>
                <w:szCs w:val="14"/>
                <w:lang w:val="id-ID"/>
              </w:rPr>
            </w:pPr>
            <w:r>
              <w:rPr>
                <w:rFonts w:asciiTheme="majorHAnsi" w:hAnsiTheme="majorHAnsi" w:cs="Tahoma"/>
                <w:sz w:val="14"/>
                <w:szCs w:val="14"/>
                <w:lang w:val="id-ID"/>
              </w:rPr>
              <w:t>Dinas Koperasi Usaha Kecil, Usaha Menengah dan Perdagangan</w:t>
            </w:r>
          </w:p>
        </w:tc>
      </w:tr>
      <w:tr w:rsidR="006E6D51" w:rsidRPr="00333E3D" w:rsidTr="006E6D51">
        <w:trPr>
          <w:trHeight w:val="981"/>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6E6D51" w:rsidRPr="005E3711" w:rsidRDefault="006E6D51" w:rsidP="00326C73">
            <w:pPr>
              <w:pStyle w:val="ListParagraph"/>
              <w:numPr>
                <w:ilvl w:val="0"/>
                <w:numId w:val="38"/>
              </w:numPr>
              <w:ind w:left="34" w:hanging="142"/>
              <w:jc w:val="both"/>
              <w:rPr>
                <w:rFonts w:asciiTheme="majorHAnsi" w:hAnsiTheme="majorHAnsi" w:cs="Tahoma"/>
                <w:sz w:val="14"/>
                <w:szCs w:val="14"/>
                <w:lang w:val="id-ID"/>
              </w:rPr>
            </w:pPr>
            <w:r>
              <w:rPr>
                <w:rFonts w:asciiTheme="majorHAnsi" w:hAnsiTheme="majorHAnsi" w:cs="Tahoma"/>
                <w:sz w:val="14"/>
                <w:szCs w:val="14"/>
                <w:lang w:val="id-ID"/>
              </w:rPr>
              <w:t>Jumlah sentra perdagangan</w:t>
            </w:r>
          </w:p>
        </w:tc>
        <w:tc>
          <w:tcPr>
            <w:tcW w:w="850"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Unit</w:t>
            </w:r>
          </w:p>
        </w:tc>
        <w:tc>
          <w:tcPr>
            <w:tcW w:w="709"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15</w:t>
            </w:r>
          </w:p>
        </w:tc>
        <w:tc>
          <w:tcPr>
            <w:tcW w:w="709"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15</w:t>
            </w:r>
          </w:p>
        </w:tc>
        <w:tc>
          <w:tcPr>
            <w:tcW w:w="1559" w:type="dxa"/>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6E6D51">
        <w:trPr>
          <w:trHeight w:val="685"/>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6E6D51" w:rsidRPr="005E3711" w:rsidRDefault="006E6D51" w:rsidP="00326C73">
            <w:pPr>
              <w:pStyle w:val="ListParagraph"/>
              <w:numPr>
                <w:ilvl w:val="0"/>
                <w:numId w:val="38"/>
              </w:numPr>
              <w:ind w:left="34" w:hanging="142"/>
              <w:jc w:val="both"/>
              <w:rPr>
                <w:rFonts w:asciiTheme="majorHAnsi" w:hAnsiTheme="majorHAnsi" w:cs="Tahoma"/>
                <w:sz w:val="14"/>
                <w:szCs w:val="14"/>
                <w:lang w:val="id-ID"/>
              </w:rPr>
            </w:pPr>
            <w:r>
              <w:rPr>
                <w:rFonts w:asciiTheme="majorHAnsi" w:hAnsiTheme="majorHAnsi" w:cs="Tahoma"/>
                <w:sz w:val="14"/>
                <w:szCs w:val="14"/>
                <w:lang w:val="id-ID"/>
              </w:rPr>
              <w:t>Jumlah Koperasi aktif yang melakukan RAT</w:t>
            </w:r>
          </w:p>
        </w:tc>
        <w:tc>
          <w:tcPr>
            <w:tcW w:w="850"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50</w:t>
            </w:r>
          </w:p>
        </w:tc>
        <w:tc>
          <w:tcPr>
            <w:tcW w:w="709"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80</w:t>
            </w:r>
          </w:p>
        </w:tc>
        <w:tc>
          <w:tcPr>
            <w:tcW w:w="1559" w:type="dxa"/>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73191F">
        <w:trPr>
          <w:trHeight w:val="308"/>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tcBorders>
              <w:bottom w:val="single" w:sz="4" w:space="0" w:color="000000"/>
            </w:tcBorders>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6E6D51" w:rsidRPr="005E3711" w:rsidRDefault="006E6D51" w:rsidP="00326C73">
            <w:pPr>
              <w:pStyle w:val="ListParagraph"/>
              <w:numPr>
                <w:ilvl w:val="0"/>
                <w:numId w:val="38"/>
              </w:numPr>
              <w:ind w:left="34" w:hanging="142"/>
              <w:jc w:val="both"/>
              <w:rPr>
                <w:rFonts w:asciiTheme="majorHAnsi" w:hAnsiTheme="majorHAnsi" w:cs="Tahoma"/>
                <w:sz w:val="14"/>
                <w:szCs w:val="14"/>
                <w:lang w:val="id-ID"/>
              </w:rPr>
            </w:pPr>
            <w:r>
              <w:rPr>
                <w:rFonts w:asciiTheme="majorHAnsi" w:hAnsiTheme="majorHAnsi" w:cs="Tahoma"/>
                <w:sz w:val="14"/>
                <w:szCs w:val="14"/>
                <w:lang w:val="id-ID"/>
              </w:rPr>
              <w:t>Jumlah UMKM</w:t>
            </w:r>
          </w:p>
        </w:tc>
        <w:tc>
          <w:tcPr>
            <w:tcW w:w="850"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Unit</w:t>
            </w:r>
          </w:p>
        </w:tc>
        <w:tc>
          <w:tcPr>
            <w:tcW w:w="709"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4,500</w:t>
            </w:r>
          </w:p>
        </w:tc>
        <w:tc>
          <w:tcPr>
            <w:tcW w:w="709" w:type="dxa"/>
            <w:tcBorders>
              <w:bottom w:val="single" w:sz="4" w:space="0" w:color="000000"/>
            </w:tcBorders>
            <w:shd w:val="clear" w:color="auto" w:fill="FFFFFF"/>
          </w:tcPr>
          <w:p w:rsidR="006E6D51" w:rsidRPr="008A2F54" w:rsidRDefault="006E6D51" w:rsidP="008A2F54">
            <w:pPr>
              <w:jc w:val="center"/>
              <w:rPr>
                <w:rFonts w:asciiTheme="majorHAnsi" w:hAnsiTheme="majorHAnsi" w:cs="Tahoma"/>
                <w:sz w:val="14"/>
                <w:szCs w:val="14"/>
                <w:lang w:val="id-ID"/>
              </w:rPr>
            </w:pPr>
            <w:r>
              <w:rPr>
                <w:rFonts w:asciiTheme="majorHAnsi" w:hAnsiTheme="majorHAnsi" w:cs="Tahoma"/>
                <w:sz w:val="14"/>
                <w:szCs w:val="14"/>
                <w:lang w:val="id-ID"/>
              </w:rPr>
              <w:t>5,000</w:t>
            </w:r>
          </w:p>
        </w:tc>
        <w:tc>
          <w:tcPr>
            <w:tcW w:w="1559" w:type="dxa"/>
            <w:vMerge/>
            <w:tcBorders>
              <w:bottom w:val="single" w:sz="4" w:space="0" w:color="000000"/>
            </w:tcBorders>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6E6D51">
        <w:trPr>
          <w:trHeight w:val="471"/>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val="restart"/>
            <w:shd w:val="clear" w:color="auto" w:fill="FFFFFF"/>
          </w:tcPr>
          <w:p w:rsidR="006E6D51" w:rsidRPr="00AD34EA" w:rsidRDefault="006E6D51" w:rsidP="00326C73">
            <w:pPr>
              <w:pStyle w:val="ListParagraph"/>
              <w:numPr>
                <w:ilvl w:val="0"/>
                <w:numId w:val="37"/>
              </w:numPr>
              <w:ind w:left="176" w:hanging="176"/>
              <w:jc w:val="both"/>
              <w:rPr>
                <w:rFonts w:asciiTheme="majorHAnsi" w:hAnsiTheme="majorHAnsi" w:cs="Tahoma"/>
                <w:sz w:val="14"/>
                <w:szCs w:val="14"/>
                <w:lang w:val="id-ID"/>
              </w:rPr>
            </w:pPr>
            <w:r>
              <w:rPr>
                <w:rFonts w:asciiTheme="majorHAnsi" w:hAnsiTheme="majorHAnsi" w:cs="Tahoma"/>
                <w:sz w:val="14"/>
                <w:szCs w:val="14"/>
                <w:lang w:val="id-ID"/>
              </w:rPr>
              <w:t>Terwujudnya Pesisir Selatan menjadi Destinasi Utama Pariwisata Sumatera Barat</w:t>
            </w:r>
          </w:p>
        </w:tc>
        <w:tc>
          <w:tcPr>
            <w:tcW w:w="1843" w:type="dxa"/>
            <w:tcBorders>
              <w:bottom w:val="single" w:sz="4" w:space="0" w:color="000000"/>
            </w:tcBorders>
            <w:shd w:val="clear" w:color="auto" w:fill="FFFFFF"/>
          </w:tcPr>
          <w:p w:rsidR="006E6D51" w:rsidRPr="008A2F54" w:rsidRDefault="006E6D51" w:rsidP="008A2F54">
            <w:pPr>
              <w:ind w:left="-108"/>
              <w:jc w:val="both"/>
              <w:rPr>
                <w:rFonts w:asciiTheme="majorHAnsi" w:hAnsiTheme="majorHAnsi" w:cs="Tahoma"/>
                <w:sz w:val="14"/>
                <w:szCs w:val="14"/>
                <w:lang w:val="id-ID"/>
              </w:rPr>
            </w:pPr>
            <w:r>
              <w:rPr>
                <w:rFonts w:asciiTheme="majorHAnsi" w:hAnsiTheme="majorHAnsi" w:cs="Tahoma"/>
                <w:sz w:val="14"/>
                <w:szCs w:val="14"/>
                <w:lang w:val="id-ID"/>
              </w:rPr>
              <w:t>Jumlah kunjungan wisatawan</w:t>
            </w:r>
          </w:p>
        </w:tc>
        <w:tc>
          <w:tcPr>
            <w:tcW w:w="850" w:type="dxa"/>
            <w:tcBorders>
              <w:bottom w:val="single" w:sz="4" w:space="0" w:color="000000"/>
            </w:tcBorders>
            <w:shd w:val="clear" w:color="auto" w:fill="FFFFFF"/>
          </w:tcPr>
          <w:p w:rsidR="006E6D51" w:rsidRPr="00AD34EA" w:rsidRDefault="006E6D51" w:rsidP="009C1060">
            <w:pPr>
              <w:jc w:val="center"/>
              <w:rPr>
                <w:rFonts w:asciiTheme="majorHAnsi" w:hAnsiTheme="majorHAnsi" w:cs="Tahoma"/>
                <w:sz w:val="14"/>
                <w:szCs w:val="14"/>
              </w:rPr>
            </w:pPr>
          </w:p>
        </w:tc>
        <w:tc>
          <w:tcPr>
            <w:tcW w:w="709" w:type="dxa"/>
            <w:tcBorders>
              <w:bottom w:val="single" w:sz="4" w:space="0" w:color="000000"/>
            </w:tcBorders>
            <w:shd w:val="clear" w:color="auto" w:fill="FFFFFF"/>
            <w:vAlign w:val="center"/>
          </w:tcPr>
          <w:p w:rsidR="006E6D51" w:rsidRPr="00AD34EA" w:rsidRDefault="006E6D51" w:rsidP="00E54B2B">
            <w:pPr>
              <w:jc w:val="center"/>
              <w:rPr>
                <w:rFonts w:asciiTheme="majorHAnsi" w:hAnsiTheme="majorHAnsi" w:cs="Tahoma"/>
                <w:sz w:val="14"/>
                <w:szCs w:val="14"/>
              </w:rPr>
            </w:pPr>
          </w:p>
        </w:tc>
        <w:tc>
          <w:tcPr>
            <w:tcW w:w="709" w:type="dxa"/>
            <w:tcBorders>
              <w:bottom w:val="single" w:sz="4" w:space="0" w:color="000000"/>
            </w:tcBorders>
            <w:shd w:val="clear" w:color="auto" w:fill="FFFFFF"/>
            <w:vAlign w:val="center"/>
          </w:tcPr>
          <w:p w:rsidR="006E6D51" w:rsidRPr="00AD34EA" w:rsidRDefault="006E6D51" w:rsidP="00E54B2B">
            <w:pPr>
              <w:jc w:val="center"/>
              <w:rPr>
                <w:rFonts w:asciiTheme="majorHAnsi" w:hAnsiTheme="majorHAnsi" w:cs="Tahoma"/>
                <w:sz w:val="14"/>
                <w:szCs w:val="14"/>
              </w:rPr>
            </w:pPr>
          </w:p>
        </w:tc>
        <w:tc>
          <w:tcPr>
            <w:tcW w:w="1559" w:type="dxa"/>
            <w:vMerge w:val="restart"/>
            <w:shd w:val="clear" w:color="auto" w:fill="FFFFFF"/>
          </w:tcPr>
          <w:p w:rsidR="006E6D51" w:rsidRPr="00AD34EA" w:rsidRDefault="006E6D51" w:rsidP="008A2F54">
            <w:pPr>
              <w:rPr>
                <w:rFonts w:asciiTheme="majorHAnsi" w:hAnsiTheme="majorHAnsi" w:cs="Tahoma"/>
                <w:sz w:val="14"/>
                <w:szCs w:val="14"/>
                <w:lang w:val="id-ID"/>
              </w:rPr>
            </w:pPr>
            <w:r>
              <w:rPr>
                <w:rFonts w:asciiTheme="majorHAnsi" w:hAnsiTheme="majorHAnsi" w:cs="Tahoma"/>
                <w:sz w:val="14"/>
                <w:szCs w:val="14"/>
                <w:lang w:val="id-ID"/>
              </w:rPr>
              <w:t>Dinas Pariwisata</w:t>
            </w:r>
          </w:p>
        </w:tc>
      </w:tr>
      <w:tr w:rsidR="006E6D51" w:rsidRPr="00333E3D" w:rsidTr="006E6D51">
        <w:trPr>
          <w:trHeight w:val="433"/>
        </w:trPr>
        <w:tc>
          <w:tcPr>
            <w:tcW w:w="1559" w:type="dxa"/>
            <w:gridSpan w:val="2"/>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6E6D51" w:rsidRPr="005E3711" w:rsidRDefault="006E6D51" w:rsidP="00326C73">
            <w:pPr>
              <w:pStyle w:val="ListParagraph"/>
              <w:numPr>
                <w:ilvl w:val="0"/>
                <w:numId w:val="39"/>
              </w:numPr>
              <w:ind w:left="34" w:hanging="142"/>
              <w:jc w:val="both"/>
              <w:rPr>
                <w:rFonts w:asciiTheme="majorHAnsi" w:hAnsiTheme="majorHAnsi" w:cs="Tahoma"/>
                <w:sz w:val="14"/>
                <w:szCs w:val="14"/>
                <w:lang w:val="id-ID"/>
              </w:rPr>
            </w:pPr>
            <w:r>
              <w:rPr>
                <w:rFonts w:asciiTheme="majorHAnsi" w:hAnsiTheme="majorHAnsi" w:cs="Tahoma"/>
                <w:sz w:val="14"/>
                <w:szCs w:val="14"/>
                <w:lang w:val="id-ID"/>
              </w:rPr>
              <w:t>Wisatawan Nusantara (Wisnu)</w:t>
            </w:r>
          </w:p>
        </w:tc>
        <w:tc>
          <w:tcPr>
            <w:tcW w:w="850" w:type="dxa"/>
            <w:tcBorders>
              <w:bottom w:val="single" w:sz="4" w:space="0" w:color="000000"/>
            </w:tcBorders>
            <w:shd w:val="clear" w:color="auto" w:fill="FFFFFF"/>
          </w:tcPr>
          <w:p w:rsidR="006E6D51" w:rsidRPr="008A2F54" w:rsidRDefault="006E6D51" w:rsidP="009C1060">
            <w:pPr>
              <w:jc w:val="center"/>
              <w:rPr>
                <w:rFonts w:asciiTheme="majorHAnsi" w:hAnsiTheme="majorHAnsi" w:cs="Tahoma"/>
                <w:sz w:val="14"/>
                <w:szCs w:val="14"/>
                <w:lang w:val="id-ID"/>
              </w:rPr>
            </w:pPr>
            <w:r>
              <w:rPr>
                <w:rFonts w:asciiTheme="majorHAnsi" w:hAnsiTheme="majorHAnsi" w:cs="Tahoma"/>
                <w:sz w:val="14"/>
                <w:szCs w:val="14"/>
                <w:lang w:val="id-ID"/>
              </w:rPr>
              <w:t>Orang</w:t>
            </w:r>
          </w:p>
        </w:tc>
        <w:tc>
          <w:tcPr>
            <w:tcW w:w="709" w:type="dxa"/>
            <w:tcBorders>
              <w:bottom w:val="single" w:sz="4" w:space="0" w:color="000000"/>
            </w:tcBorders>
            <w:shd w:val="clear" w:color="auto" w:fill="FFFFFF"/>
          </w:tcPr>
          <w:p w:rsidR="006E6D51" w:rsidRPr="008A2F54" w:rsidRDefault="006E6D51" w:rsidP="006E6D51">
            <w:pPr>
              <w:ind w:right="-108" w:hanging="108"/>
              <w:jc w:val="center"/>
              <w:rPr>
                <w:rFonts w:asciiTheme="majorHAnsi" w:hAnsiTheme="majorHAnsi" w:cs="Tahoma"/>
                <w:sz w:val="14"/>
                <w:szCs w:val="14"/>
                <w:lang w:val="id-ID"/>
              </w:rPr>
            </w:pPr>
            <w:r>
              <w:rPr>
                <w:rFonts w:asciiTheme="majorHAnsi" w:hAnsiTheme="majorHAnsi" w:cs="Tahoma"/>
                <w:sz w:val="14"/>
                <w:szCs w:val="14"/>
                <w:lang w:val="id-ID"/>
              </w:rPr>
              <w:t>2,100,000</w:t>
            </w:r>
          </w:p>
        </w:tc>
        <w:tc>
          <w:tcPr>
            <w:tcW w:w="709" w:type="dxa"/>
            <w:tcBorders>
              <w:bottom w:val="single" w:sz="4" w:space="0" w:color="000000"/>
            </w:tcBorders>
            <w:shd w:val="clear" w:color="auto" w:fill="FFFFFF"/>
          </w:tcPr>
          <w:p w:rsidR="006E6D51" w:rsidRPr="008A2F54" w:rsidRDefault="006E6D51" w:rsidP="006E6D51">
            <w:pPr>
              <w:ind w:right="-108" w:hanging="108"/>
              <w:jc w:val="center"/>
              <w:rPr>
                <w:rFonts w:asciiTheme="majorHAnsi" w:hAnsiTheme="majorHAnsi" w:cs="Tahoma"/>
                <w:sz w:val="14"/>
                <w:szCs w:val="14"/>
                <w:lang w:val="id-ID"/>
              </w:rPr>
            </w:pPr>
            <w:r>
              <w:rPr>
                <w:rFonts w:asciiTheme="majorHAnsi" w:hAnsiTheme="majorHAnsi" w:cs="Tahoma"/>
                <w:sz w:val="14"/>
                <w:szCs w:val="14"/>
                <w:lang w:val="id-ID"/>
              </w:rPr>
              <w:t>3,000,000</w:t>
            </w:r>
          </w:p>
        </w:tc>
        <w:tc>
          <w:tcPr>
            <w:tcW w:w="1559" w:type="dxa"/>
            <w:vMerge/>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6E6D51" w:rsidRPr="00333E3D" w:rsidTr="006E6D51">
        <w:trPr>
          <w:trHeight w:val="308"/>
        </w:trPr>
        <w:tc>
          <w:tcPr>
            <w:tcW w:w="1559" w:type="dxa"/>
            <w:gridSpan w:val="2"/>
            <w:vMerge/>
            <w:tcBorders>
              <w:bottom w:val="single" w:sz="4" w:space="0" w:color="000000"/>
            </w:tcBorders>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c>
          <w:tcPr>
            <w:tcW w:w="1276" w:type="dxa"/>
            <w:vMerge/>
            <w:tcBorders>
              <w:bottom w:val="single" w:sz="4" w:space="0" w:color="000000"/>
            </w:tcBorders>
            <w:shd w:val="clear" w:color="auto" w:fill="FFFFFF"/>
            <w:vAlign w:val="center"/>
          </w:tcPr>
          <w:p w:rsidR="006E6D51" w:rsidRPr="00AD34EA" w:rsidRDefault="006E6D51"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6E6D51" w:rsidRPr="005E3711" w:rsidRDefault="006E6D51" w:rsidP="00326C73">
            <w:pPr>
              <w:pStyle w:val="ListParagraph"/>
              <w:numPr>
                <w:ilvl w:val="0"/>
                <w:numId w:val="39"/>
              </w:numPr>
              <w:ind w:left="34" w:hanging="142"/>
              <w:jc w:val="both"/>
              <w:rPr>
                <w:rFonts w:asciiTheme="majorHAnsi" w:hAnsiTheme="majorHAnsi" w:cs="Tahoma"/>
                <w:sz w:val="14"/>
                <w:szCs w:val="14"/>
                <w:lang w:val="id-ID"/>
              </w:rPr>
            </w:pPr>
            <w:r>
              <w:rPr>
                <w:rFonts w:asciiTheme="majorHAnsi" w:hAnsiTheme="majorHAnsi" w:cs="Tahoma"/>
                <w:sz w:val="14"/>
                <w:szCs w:val="14"/>
                <w:lang w:val="id-ID"/>
              </w:rPr>
              <w:t>Wisatawan Mancanegara (Wisman)</w:t>
            </w:r>
          </w:p>
        </w:tc>
        <w:tc>
          <w:tcPr>
            <w:tcW w:w="850" w:type="dxa"/>
            <w:tcBorders>
              <w:bottom w:val="single" w:sz="4" w:space="0" w:color="000000"/>
            </w:tcBorders>
            <w:shd w:val="clear" w:color="auto" w:fill="FFFFFF"/>
          </w:tcPr>
          <w:p w:rsidR="006E6D51" w:rsidRPr="008A2F54" w:rsidRDefault="006E6D51" w:rsidP="009C1060">
            <w:pPr>
              <w:jc w:val="center"/>
              <w:rPr>
                <w:rFonts w:asciiTheme="majorHAnsi" w:hAnsiTheme="majorHAnsi" w:cs="Tahoma"/>
                <w:sz w:val="14"/>
                <w:szCs w:val="14"/>
                <w:lang w:val="id-ID"/>
              </w:rPr>
            </w:pPr>
            <w:r>
              <w:rPr>
                <w:rFonts w:asciiTheme="majorHAnsi" w:hAnsiTheme="majorHAnsi" w:cs="Tahoma"/>
                <w:sz w:val="14"/>
                <w:szCs w:val="14"/>
                <w:lang w:val="id-ID"/>
              </w:rPr>
              <w:t>Orang</w:t>
            </w:r>
          </w:p>
        </w:tc>
        <w:tc>
          <w:tcPr>
            <w:tcW w:w="709" w:type="dxa"/>
            <w:tcBorders>
              <w:bottom w:val="single" w:sz="4" w:space="0" w:color="000000"/>
            </w:tcBorders>
            <w:shd w:val="clear" w:color="auto" w:fill="FFFFFF"/>
          </w:tcPr>
          <w:p w:rsidR="006E6D51" w:rsidRPr="008A2F54" w:rsidRDefault="006E6D51" w:rsidP="006E6D51">
            <w:pPr>
              <w:ind w:right="-108" w:hanging="108"/>
              <w:jc w:val="center"/>
              <w:rPr>
                <w:rFonts w:asciiTheme="majorHAnsi" w:hAnsiTheme="majorHAnsi" w:cs="Tahoma"/>
                <w:sz w:val="14"/>
                <w:szCs w:val="14"/>
                <w:lang w:val="id-ID"/>
              </w:rPr>
            </w:pPr>
            <w:r>
              <w:rPr>
                <w:rFonts w:asciiTheme="majorHAnsi" w:hAnsiTheme="majorHAnsi" w:cs="Tahoma"/>
                <w:sz w:val="14"/>
                <w:szCs w:val="14"/>
                <w:lang w:val="id-ID"/>
              </w:rPr>
              <w:t>1.650</w:t>
            </w:r>
          </w:p>
        </w:tc>
        <w:tc>
          <w:tcPr>
            <w:tcW w:w="709" w:type="dxa"/>
            <w:tcBorders>
              <w:bottom w:val="single" w:sz="4" w:space="0" w:color="000000"/>
            </w:tcBorders>
            <w:shd w:val="clear" w:color="auto" w:fill="FFFFFF"/>
          </w:tcPr>
          <w:p w:rsidR="006E6D51" w:rsidRPr="008A2F54" w:rsidRDefault="006E6D51" w:rsidP="006E6D51">
            <w:pPr>
              <w:ind w:right="-108" w:hanging="108"/>
              <w:jc w:val="center"/>
              <w:rPr>
                <w:rFonts w:asciiTheme="majorHAnsi" w:hAnsiTheme="majorHAnsi" w:cs="Tahoma"/>
                <w:sz w:val="14"/>
                <w:szCs w:val="14"/>
                <w:lang w:val="id-ID"/>
              </w:rPr>
            </w:pPr>
            <w:r>
              <w:rPr>
                <w:rFonts w:asciiTheme="majorHAnsi" w:hAnsiTheme="majorHAnsi" w:cs="Tahoma"/>
                <w:sz w:val="14"/>
                <w:szCs w:val="14"/>
                <w:lang w:val="id-ID"/>
              </w:rPr>
              <w:t>2,000</w:t>
            </w:r>
          </w:p>
        </w:tc>
        <w:tc>
          <w:tcPr>
            <w:tcW w:w="1559" w:type="dxa"/>
            <w:vMerge/>
            <w:tcBorders>
              <w:bottom w:val="single" w:sz="4" w:space="0" w:color="000000"/>
            </w:tcBorders>
            <w:shd w:val="clear" w:color="auto" w:fill="FFFFFF"/>
            <w:vAlign w:val="center"/>
          </w:tcPr>
          <w:p w:rsidR="006E6D51" w:rsidRPr="00AD34EA" w:rsidRDefault="006E6D51" w:rsidP="009C1060">
            <w:pPr>
              <w:jc w:val="center"/>
              <w:rPr>
                <w:rFonts w:asciiTheme="majorHAnsi" w:hAnsiTheme="majorHAnsi" w:cs="Tahoma"/>
                <w:sz w:val="14"/>
                <w:szCs w:val="14"/>
                <w:lang w:val="id-ID"/>
              </w:rPr>
            </w:pPr>
          </w:p>
        </w:tc>
      </w:tr>
      <w:tr w:rsidR="00CC5D16" w:rsidRPr="00333E3D" w:rsidTr="006E6D51">
        <w:trPr>
          <w:trHeight w:val="308"/>
        </w:trPr>
        <w:tc>
          <w:tcPr>
            <w:tcW w:w="709" w:type="dxa"/>
            <w:tcBorders>
              <w:bottom w:val="single" w:sz="4" w:space="0" w:color="000000"/>
              <w:right w:val="nil"/>
            </w:tcBorders>
            <w:shd w:val="clear" w:color="auto" w:fill="FFFFFF"/>
            <w:vAlign w:val="center"/>
          </w:tcPr>
          <w:p w:rsidR="00CC5D16" w:rsidRPr="00CC5D16" w:rsidRDefault="00CC5D16" w:rsidP="0073191F">
            <w:pPr>
              <w:jc w:val="center"/>
              <w:rPr>
                <w:rFonts w:asciiTheme="majorHAnsi" w:hAnsiTheme="majorHAnsi" w:cs="Tahoma"/>
                <w:b/>
                <w:sz w:val="14"/>
                <w:szCs w:val="14"/>
                <w:lang w:val="id-ID"/>
              </w:rPr>
            </w:pPr>
            <w:r w:rsidRPr="00CC5D16">
              <w:rPr>
                <w:rFonts w:asciiTheme="majorHAnsi" w:hAnsiTheme="majorHAnsi" w:cs="Tahoma"/>
                <w:b/>
                <w:sz w:val="14"/>
                <w:szCs w:val="14"/>
                <w:lang w:val="id-ID"/>
              </w:rPr>
              <w:t xml:space="preserve">Misi </w:t>
            </w:r>
            <w:r w:rsidR="00AF43BB">
              <w:rPr>
                <w:rFonts w:asciiTheme="majorHAnsi" w:hAnsiTheme="majorHAnsi" w:cs="Tahoma"/>
                <w:b/>
                <w:sz w:val="14"/>
                <w:szCs w:val="14"/>
                <w:lang w:val="id-ID"/>
              </w:rPr>
              <w:t>5</w:t>
            </w:r>
          </w:p>
        </w:tc>
        <w:tc>
          <w:tcPr>
            <w:tcW w:w="7796" w:type="dxa"/>
            <w:gridSpan w:val="7"/>
            <w:tcBorders>
              <w:left w:val="nil"/>
              <w:bottom w:val="single" w:sz="4" w:space="0" w:color="000000"/>
            </w:tcBorders>
            <w:shd w:val="clear" w:color="auto" w:fill="FFFFFF"/>
            <w:vAlign w:val="center"/>
          </w:tcPr>
          <w:p w:rsidR="00CC5D16" w:rsidRPr="00AD34EA" w:rsidRDefault="00CC5D16" w:rsidP="006E6D51">
            <w:pPr>
              <w:jc w:val="both"/>
              <w:rPr>
                <w:rFonts w:asciiTheme="majorHAnsi" w:hAnsiTheme="majorHAnsi" w:cs="Tahoma"/>
                <w:sz w:val="14"/>
                <w:szCs w:val="14"/>
                <w:lang w:val="id-ID"/>
              </w:rPr>
            </w:pPr>
            <w:r>
              <w:rPr>
                <w:rFonts w:asciiTheme="majorHAnsi" w:hAnsiTheme="majorHAnsi" w:cs="Tahoma"/>
                <w:b/>
                <w:sz w:val="14"/>
                <w:szCs w:val="14"/>
                <w:lang w:val="id-ID"/>
              </w:rPr>
              <w:t xml:space="preserve">Meningkatkan </w:t>
            </w:r>
            <w:r w:rsidR="006E6D51">
              <w:rPr>
                <w:rFonts w:asciiTheme="majorHAnsi" w:hAnsiTheme="majorHAnsi" w:cs="Tahoma"/>
                <w:b/>
                <w:sz w:val="14"/>
                <w:szCs w:val="14"/>
                <w:lang w:val="id-ID"/>
              </w:rPr>
              <w:t>Peran struktur sosial dalam rangka mengurangi tingkat kejahatan, kriminalitas dan peredaran obat-obatan terlarang</w:t>
            </w:r>
          </w:p>
        </w:tc>
      </w:tr>
      <w:tr w:rsidR="00303014" w:rsidRPr="00333E3D" w:rsidTr="0073191F">
        <w:trPr>
          <w:trHeight w:val="308"/>
        </w:trPr>
        <w:tc>
          <w:tcPr>
            <w:tcW w:w="1559" w:type="dxa"/>
            <w:gridSpan w:val="2"/>
            <w:vMerge w:val="restart"/>
            <w:shd w:val="clear" w:color="auto" w:fill="FFFFFF"/>
          </w:tcPr>
          <w:p w:rsidR="00303014" w:rsidRPr="00AD34EA" w:rsidRDefault="00303014" w:rsidP="00303014">
            <w:pPr>
              <w:jc w:val="both"/>
              <w:rPr>
                <w:rFonts w:asciiTheme="majorHAnsi" w:hAnsiTheme="majorHAnsi" w:cs="Tahoma"/>
                <w:sz w:val="14"/>
                <w:szCs w:val="14"/>
                <w:lang w:val="id-ID"/>
              </w:rPr>
            </w:pPr>
            <w:r w:rsidRPr="00AD34EA">
              <w:rPr>
                <w:rFonts w:asciiTheme="majorHAnsi" w:hAnsiTheme="majorHAnsi" w:cs="Tahoma"/>
                <w:sz w:val="14"/>
                <w:szCs w:val="14"/>
                <w:lang w:val="id-ID"/>
              </w:rPr>
              <w:t>Mewujudkan</w:t>
            </w:r>
            <w:r>
              <w:rPr>
                <w:rFonts w:asciiTheme="majorHAnsi" w:hAnsiTheme="majorHAnsi" w:cs="Tahoma"/>
                <w:sz w:val="14"/>
                <w:szCs w:val="14"/>
                <w:lang w:val="id-ID"/>
              </w:rPr>
              <w:t xml:space="preserve"> tata kehidupan masyarakat yang aman, damai, tertib, dan taat hukum</w:t>
            </w:r>
          </w:p>
        </w:tc>
        <w:tc>
          <w:tcPr>
            <w:tcW w:w="1276" w:type="dxa"/>
            <w:vMerge w:val="restart"/>
            <w:shd w:val="clear" w:color="auto" w:fill="FFFFFF"/>
          </w:tcPr>
          <w:p w:rsidR="00303014" w:rsidRPr="00AD34EA" w:rsidRDefault="00303014" w:rsidP="00326C73">
            <w:pPr>
              <w:pStyle w:val="ListParagraph"/>
              <w:numPr>
                <w:ilvl w:val="0"/>
                <w:numId w:val="43"/>
              </w:numPr>
              <w:ind w:left="176" w:hanging="176"/>
              <w:jc w:val="both"/>
              <w:rPr>
                <w:rFonts w:asciiTheme="majorHAnsi" w:hAnsiTheme="majorHAnsi" w:cs="Tahoma"/>
                <w:sz w:val="14"/>
                <w:szCs w:val="14"/>
                <w:lang w:val="id-ID"/>
              </w:rPr>
            </w:pPr>
            <w:r>
              <w:rPr>
                <w:rFonts w:asciiTheme="majorHAnsi" w:hAnsiTheme="majorHAnsi" w:cs="Tahoma"/>
                <w:sz w:val="14"/>
                <w:szCs w:val="14"/>
                <w:lang w:val="id-ID"/>
              </w:rPr>
              <w:t>Terwujudnya peran struktur sosial dalam pengurangan penyakit masyarakat</w:t>
            </w:r>
          </w:p>
        </w:tc>
        <w:tc>
          <w:tcPr>
            <w:tcW w:w="1843" w:type="dxa"/>
            <w:tcBorders>
              <w:bottom w:val="single" w:sz="4" w:space="0" w:color="000000"/>
            </w:tcBorders>
            <w:shd w:val="clear" w:color="auto" w:fill="FFFFFF"/>
          </w:tcPr>
          <w:p w:rsidR="00303014" w:rsidRPr="005E3711" w:rsidRDefault="00303014" w:rsidP="00326C73">
            <w:pPr>
              <w:pStyle w:val="ListParagraph"/>
              <w:numPr>
                <w:ilvl w:val="0"/>
                <w:numId w:val="40"/>
              </w:numPr>
              <w:ind w:left="34" w:hanging="142"/>
              <w:jc w:val="both"/>
              <w:rPr>
                <w:rFonts w:asciiTheme="majorHAnsi" w:hAnsiTheme="majorHAnsi" w:cs="Tahoma"/>
                <w:sz w:val="14"/>
                <w:szCs w:val="14"/>
                <w:lang w:val="id-ID"/>
              </w:rPr>
            </w:pPr>
            <w:r>
              <w:rPr>
                <w:rFonts w:asciiTheme="majorHAnsi" w:hAnsiTheme="majorHAnsi" w:cs="Tahoma"/>
                <w:sz w:val="14"/>
                <w:szCs w:val="14"/>
                <w:lang w:val="id-ID"/>
              </w:rPr>
              <w:t>Berkurangnya penyakit masyarakat (Pekat)</w:t>
            </w:r>
          </w:p>
        </w:tc>
        <w:tc>
          <w:tcPr>
            <w:tcW w:w="850" w:type="dxa"/>
            <w:tcBorders>
              <w:bottom w:val="single" w:sz="4" w:space="0" w:color="000000"/>
            </w:tcBorders>
            <w:shd w:val="clear" w:color="auto" w:fill="FFFFFF"/>
          </w:tcPr>
          <w:p w:rsidR="00303014" w:rsidRPr="00303014" w:rsidRDefault="00303014" w:rsidP="009C1060">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vAlign w:val="center"/>
          </w:tcPr>
          <w:p w:rsidR="00303014" w:rsidRPr="00AD34EA" w:rsidRDefault="00303014" w:rsidP="00E54B2B">
            <w:pPr>
              <w:jc w:val="center"/>
              <w:rPr>
                <w:rFonts w:asciiTheme="majorHAnsi" w:hAnsiTheme="majorHAnsi" w:cs="Tahoma"/>
                <w:sz w:val="14"/>
                <w:szCs w:val="14"/>
              </w:rPr>
            </w:pPr>
          </w:p>
        </w:tc>
        <w:tc>
          <w:tcPr>
            <w:tcW w:w="709" w:type="dxa"/>
            <w:tcBorders>
              <w:bottom w:val="single" w:sz="4" w:space="0" w:color="000000"/>
            </w:tcBorders>
            <w:shd w:val="clear" w:color="auto" w:fill="FFFFFF"/>
            <w:vAlign w:val="center"/>
          </w:tcPr>
          <w:p w:rsidR="00303014" w:rsidRPr="00AD34EA" w:rsidRDefault="00303014" w:rsidP="00E54B2B">
            <w:pPr>
              <w:jc w:val="center"/>
              <w:rPr>
                <w:rFonts w:asciiTheme="majorHAnsi" w:hAnsiTheme="majorHAnsi" w:cs="Tahoma"/>
                <w:sz w:val="14"/>
                <w:szCs w:val="14"/>
              </w:rPr>
            </w:pPr>
          </w:p>
        </w:tc>
        <w:tc>
          <w:tcPr>
            <w:tcW w:w="1559" w:type="dxa"/>
            <w:vMerge w:val="restart"/>
            <w:shd w:val="clear" w:color="auto" w:fill="FFFFFF"/>
          </w:tcPr>
          <w:p w:rsidR="00303014" w:rsidRDefault="00303014" w:rsidP="00303014">
            <w:pPr>
              <w:rPr>
                <w:rFonts w:asciiTheme="majorHAnsi" w:hAnsiTheme="majorHAnsi" w:cs="Tahoma"/>
                <w:sz w:val="14"/>
                <w:szCs w:val="14"/>
                <w:lang w:val="id-ID"/>
              </w:rPr>
            </w:pPr>
            <w:r>
              <w:rPr>
                <w:rFonts w:asciiTheme="majorHAnsi" w:hAnsiTheme="majorHAnsi" w:cs="Tahoma"/>
                <w:sz w:val="14"/>
                <w:szCs w:val="14"/>
                <w:lang w:val="id-ID"/>
              </w:rPr>
              <w:t>Sekretariat Daerah</w:t>
            </w:r>
          </w:p>
          <w:p w:rsidR="00303014" w:rsidRPr="00AD34EA" w:rsidRDefault="00303014" w:rsidP="00303014">
            <w:pPr>
              <w:rPr>
                <w:rFonts w:asciiTheme="majorHAnsi" w:hAnsiTheme="majorHAnsi" w:cs="Tahoma"/>
                <w:sz w:val="14"/>
                <w:szCs w:val="14"/>
                <w:lang w:val="id-ID"/>
              </w:rPr>
            </w:pPr>
            <w:r>
              <w:rPr>
                <w:rFonts w:asciiTheme="majorHAnsi" w:hAnsiTheme="majorHAnsi" w:cs="Tahoma"/>
                <w:sz w:val="14"/>
                <w:szCs w:val="14"/>
                <w:lang w:val="id-ID"/>
              </w:rPr>
              <w:t>Dinas Satuan Polisi Pamong Praja dan Pemadam Kebakaran</w:t>
            </w:r>
          </w:p>
        </w:tc>
      </w:tr>
      <w:tr w:rsidR="00303014" w:rsidRPr="00333E3D" w:rsidTr="00303014">
        <w:trPr>
          <w:trHeight w:val="308"/>
        </w:trPr>
        <w:tc>
          <w:tcPr>
            <w:tcW w:w="1559" w:type="dxa"/>
            <w:gridSpan w:val="2"/>
            <w:vMerge/>
            <w:shd w:val="clear" w:color="auto" w:fill="FFFFFF"/>
            <w:vAlign w:val="center"/>
          </w:tcPr>
          <w:p w:rsidR="00303014" w:rsidRPr="00AD34EA" w:rsidRDefault="00303014" w:rsidP="009C1060">
            <w:pPr>
              <w:jc w:val="center"/>
              <w:rPr>
                <w:rFonts w:asciiTheme="majorHAnsi" w:hAnsiTheme="majorHAnsi" w:cs="Tahoma"/>
                <w:sz w:val="14"/>
                <w:szCs w:val="14"/>
                <w:lang w:val="id-ID"/>
              </w:rPr>
            </w:pPr>
          </w:p>
        </w:tc>
        <w:tc>
          <w:tcPr>
            <w:tcW w:w="1276" w:type="dxa"/>
            <w:vMerge/>
            <w:shd w:val="clear" w:color="auto" w:fill="FFFFFF"/>
            <w:vAlign w:val="center"/>
          </w:tcPr>
          <w:p w:rsidR="00303014" w:rsidRPr="00AD34EA" w:rsidRDefault="00303014"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303014" w:rsidRPr="005E3711" w:rsidRDefault="00303014" w:rsidP="00326C73">
            <w:pPr>
              <w:pStyle w:val="ListParagraph"/>
              <w:numPr>
                <w:ilvl w:val="0"/>
                <w:numId w:val="41"/>
              </w:numPr>
              <w:ind w:left="175" w:hanging="141"/>
              <w:jc w:val="both"/>
              <w:rPr>
                <w:rFonts w:asciiTheme="majorHAnsi" w:hAnsiTheme="majorHAnsi" w:cs="Tahoma"/>
                <w:sz w:val="14"/>
                <w:szCs w:val="14"/>
                <w:lang w:val="id-ID"/>
              </w:rPr>
            </w:pPr>
            <w:r>
              <w:rPr>
                <w:rFonts w:asciiTheme="majorHAnsi" w:hAnsiTheme="majorHAnsi" w:cs="Tahoma"/>
                <w:sz w:val="14"/>
                <w:szCs w:val="14"/>
                <w:lang w:val="id-ID"/>
              </w:rPr>
              <w:t>Kasus Narkoba</w:t>
            </w:r>
          </w:p>
        </w:tc>
        <w:tc>
          <w:tcPr>
            <w:tcW w:w="850" w:type="dxa"/>
            <w:tcBorders>
              <w:bottom w:val="single" w:sz="4" w:space="0" w:color="000000"/>
            </w:tcBorders>
            <w:shd w:val="clear" w:color="auto" w:fill="FFFFFF"/>
          </w:tcPr>
          <w:p w:rsidR="00303014" w:rsidRPr="00303014" w:rsidRDefault="00303014" w:rsidP="009C1060">
            <w:pPr>
              <w:jc w:val="center"/>
              <w:rPr>
                <w:rFonts w:asciiTheme="majorHAnsi" w:hAnsiTheme="majorHAnsi" w:cs="Tahoma"/>
                <w:sz w:val="14"/>
                <w:szCs w:val="14"/>
                <w:lang w:val="id-ID"/>
              </w:rPr>
            </w:pPr>
            <w:r>
              <w:rPr>
                <w:rFonts w:asciiTheme="majorHAnsi" w:hAnsiTheme="majorHAnsi" w:cs="Tahoma"/>
                <w:sz w:val="14"/>
                <w:szCs w:val="14"/>
                <w:lang w:val="id-ID"/>
              </w:rPr>
              <w:t>Rata-rata penurunan (%)</w:t>
            </w:r>
          </w:p>
        </w:tc>
        <w:tc>
          <w:tcPr>
            <w:tcW w:w="709" w:type="dxa"/>
            <w:tcBorders>
              <w:bottom w:val="single" w:sz="4" w:space="0" w:color="000000"/>
            </w:tcBorders>
            <w:shd w:val="clear" w:color="auto" w:fill="FFFFFF"/>
          </w:tcPr>
          <w:p w:rsidR="00303014" w:rsidRPr="00303014" w:rsidRDefault="00303014" w:rsidP="00303014">
            <w:pPr>
              <w:jc w:val="center"/>
              <w:rPr>
                <w:rFonts w:asciiTheme="majorHAnsi" w:hAnsiTheme="majorHAnsi" w:cs="Tahoma"/>
                <w:sz w:val="14"/>
                <w:szCs w:val="14"/>
                <w:lang w:val="id-ID"/>
              </w:rPr>
            </w:pPr>
            <w:r>
              <w:rPr>
                <w:rFonts w:asciiTheme="majorHAnsi" w:hAnsiTheme="majorHAnsi" w:cs="Tahoma"/>
                <w:sz w:val="14"/>
                <w:szCs w:val="14"/>
                <w:lang w:val="id-ID"/>
              </w:rPr>
              <w:t>8,03</w:t>
            </w:r>
          </w:p>
        </w:tc>
        <w:tc>
          <w:tcPr>
            <w:tcW w:w="709" w:type="dxa"/>
            <w:tcBorders>
              <w:bottom w:val="single" w:sz="4" w:space="0" w:color="000000"/>
            </w:tcBorders>
            <w:shd w:val="clear" w:color="auto" w:fill="FFFFFF"/>
          </w:tcPr>
          <w:p w:rsidR="00303014" w:rsidRPr="00303014" w:rsidRDefault="00303014" w:rsidP="00303014">
            <w:pPr>
              <w:jc w:val="center"/>
              <w:rPr>
                <w:rFonts w:asciiTheme="majorHAnsi" w:hAnsiTheme="majorHAnsi" w:cs="Tahoma"/>
                <w:sz w:val="14"/>
                <w:szCs w:val="14"/>
                <w:lang w:val="id-ID"/>
              </w:rPr>
            </w:pPr>
            <w:r>
              <w:rPr>
                <w:rFonts w:asciiTheme="majorHAnsi" w:hAnsiTheme="majorHAnsi" w:cs="Tahoma"/>
                <w:sz w:val="14"/>
                <w:szCs w:val="14"/>
                <w:lang w:val="id-ID"/>
              </w:rPr>
              <w:t>&lt;8,03</w:t>
            </w:r>
          </w:p>
        </w:tc>
        <w:tc>
          <w:tcPr>
            <w:tcW w:w="1559" w:type="dxa"/>
            <w:vMerge/>
            <w:shd w:val="clear" w:color="auto" w:fill="FFFFFF"/>
            <w:vAlign w:val="center"/>
          </w:tcPr>
          <w:p w:rsidR="00303014" w:rsidRPr="00AD34EA" w:rsidRDefault="00303014" w:rsidP="009C1060">
            <w:pPr>
              <w:jc w:val="center"/>
              <w:rPr>
                <w:rFonts w:asciiTheme="majorHAnsi" w:hAnsiTheme="majorHAnsi" w:cs="Tahoma"/>
                <w:sz w:val="14"/>
                <w:szCs w:val="14"/>
                <w:lang w:val="id-ID"/>
              </w:rPr>
            </w:pPr>
          </w:p>
        </w:tc>
      </w:tr>
      <w:tr w:rsidR="00303014" w:rsidRPr="00333E3D" w:rsidTr="00303014">
        <w:trPr>
          <w:trHeight w:val="308"/>
        </w:trPr>
        <w:tc>
          <w:tcPr>
            <w:tcW w:w="1559" w:type="dxa"/>
            <w:gridSpan w:val="2"/>
            <w:vMerge/>
            <w:shd w:val="clear" w:color="auto" w:fill="FFFFFF"/>
            <w:vAlign w:val="center"/>
          </w:tcPr>
          <w:p w:rsidR="00303014" w:rsidRPr="00AD34EA" w:rsidRDefault="00303014" w:rsidP="009C1060">
            <w:pPr>
              <w:jc w:val="center"/>
              <w:rPr>
                <w:rFonts w:asciiTheme="majorHAnsi" w:hAnsiTheme="majorHAnsi" w:cs="Tahoma"/>
                <w:sz w:val="14"/>
                <w:szCs w:val="14"/>
                <w:lang w:val="id-ID"/>
              </w:rPr>
            </w:pPr>
          </w:p>
        </w:tc>
        <w:tc>
          <w:tcPr>
            <w:tcW w:w="1276" w:type="dxa"/>
            <w:vMerge/>
            <w:shd w:val="clear" w:color="auto" w:fill="FFFFFF"/>
            <w:vAlign w:val="center"/>
          </w:tcPr>
          <w:p w:rsidR="00303014" w:rsidRPr="00AD34EA" w:rsidRDefault="00303014"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303014" w:rsidRPr="005E3711" w:rsidRDefault="00303014" w:rsidP="00326C73">
            <w:pPr>
              <w:pStyle w:val="ListParagraph"/>
              <w:numPr>
                <w:ilvl w:val="0"/>
                <w:numId w:val="41"/>
              </w:numPr>
              <w:ind w:left="175" w:hanging="141"/>
              <w:jc w:val="both"/>
              <w:rPr>
                <w:rFonts w:asciiTheme="majorHAnsi" w:hAnsiTheme="majorHAnsi" w:cs="Tahoma"/>
                <w:sz w:val="14"/>
                <w:szCs w:val="14"/>
                <w:lang w:val="id-ID"/>
              </w:rPr>
            </w:pPr>
            <w:r>
              <w:rPr>
                <w:rFonts w:asciiTheme="majorHAnsi" w:hAnsiTheme="majorHAnsi" w:cs="Tahoma"/>
                <w:sz w:val="14"/>
                <w:szCs w:val="14"/>
                <w:lang w:val="id-ID"/>
              </w:rPr>
              <w:t>Angka Kriminalitas</w:t>
            </w:r>
          </w:p>
        </w:tc>
        <w:tc>
          <w:tcPr>
            <w:tcW w:w="850" w:type="dxa"/>
            <w:tcBorders>
              <w:bottom w:val="single" w:sz="4" w:space="0" w:color="000000"/>
            </w:tcBorders>
            <w:shd w:val="clear" w:color="auto" w:fill="FFFFFF"/>
          </w:tcPr>
          <w:p w:rsidR="00303014" w:rsidRPr="00303014" w:rsidRDefault="00303014" w:rsidP="0073191F">
            <w:pPr>
              <w:jc w:val="center"/>
              <w:rPr>
                <w:rFonts w:asciiTheme="majorHAnsi" w:hAnsiTheme="majorHAnsi" w:cs="Tahoma"/>
                <w:sz w:val="14"/>
                <w:szCs w:val="14"/>
                <w:lang w:val="id-ID"/>
              </w:rPr>
            </w:pPr>
            <w:r>
              <w:rPr>
                <w:rFonts w:asciiTheme="majorHAnsi" w:hAnsiTheme="majorHAnsi" w:cs="Tahoma"/>
                <w:sz w:val="14"/>
                <w:szCs w:val="14"/>
                <w:lang w:val="id-ID"/>
              </w:rPr>
              <w:t>Rata-rata penurunan (%)</w:t>
            </w:r>
          </w:p>
        </w:tc>
        <w:tc>
          <w:tcPr>
            <w:tcW w:w="709" w:type="dxa"/>
            <w:tcBorders>
              <w:bottom w:val="single" w:sz="4" w:space="0" w:color="000000"/>
            </w:tcBorders>
            <w:shd w:val="clear" w:color="auto" w:fill="FFFFFF"/>
          </w:tcPr>
          <w:p w:rsidR="00303014" w:rsidRPr="00303014" w:rsidRDefault="00303014" w:rsidP="00303014">
            <w:pPr>
              <w:jc w:val="center"/>
              <w:rPr>
                <w:rFonts w:asciiTheme="majorHAnsi" w:hAnsiTheme="majorHAnsi" w:cs="Tahoma"/>
                <w:sz w:val="14"/>
                <w:szCs w:val="14"/>
                <w:lang w:val="id-ID"/>
              </w:rPr>
            </w:pPr>
            <w:r>
              <w:rPr>
                <w:rFonts w:asciiTheme="majorHAnsi" w:hAnsiTheme="majorHAnsi" w:cs="Tahoma"/>
                <w:sz w:val="14"/>
                <w:szCs w:val="14"/>
                <w:lang w:val="id-ID"/>
              </w:rPr>
              <w:t>6,77</w:t>
            </w:r>
          </w:p>
        </w:tc>
        <w:tc>
          <w:tcPr>
            <w:tcW w:w="709" w:type="dxa"/>
            <w:tcBorders>
              <w:bottom w:val="single" w:sz="4" w:space="0" w:color="000000"/>
            </w:tcBorders>
            <w:shd w:val="clear" w:color="auto" w:fill="FFFFFF"/>
          </w:tcPr>
          <w:p w:rsidR="00303014" w:rsidRPr="00303014" w:rsidRDefault="00303014" w:rsidP="00303014">
            <w:pPr>
              <w:jc w:val="center"/>
              <w:rPr>
                <w:rFonts w:asciiTheme="majorHAnsi" w:hAnsiTheme="majorHAnsi" w:cs="Tahoma"/>
                <w:sz w:val="14"/>
                <w:szCs w:val="14"/>
                <w:lang w:val="id-ID"/>
              </w:rPr>
            </w:pPr>
            <w:r>
              <w:rPr>
                <w:rFonts w:asciiTheme="majorHAnsi" w:hAnsiTheme="majorHAnsi" w:cs="Tahoma"/>
                <w:sz w:val="14"/>
                <w:szCs w:val="14"/>
                <w:lang w:val="id-ID"/>
              </w:rPr>
              <w:t>&lt;6,77</w:t>
            </w:r>
          </w:p>
        </w:tc>
        <w:tc>
          <w:tcPr>
            <w:tcW w:w="1559" w:type="dxa"/>
            <w:vMerge/>
            <w:shd w:val="clear" w:color="auto" w:fill="FFFFFF"/>
            <w:vAlign w:val="center"/>
          </w:tcPr>
          <w:p w:rsidR="00303014" w:rsidRPr="00AD34EA" w:rsidRDefault="00303014" w:rsidP="009C1060">
            <w:pPr>
              <w:jc w:val="center"/>
              <w:rPr>
                <w:rFonts w:asciiTheme="majorHAnsi" w:hAnsiTheme="majorHAnsi" w:cs="Tahoma"/>
                <w:sz w:val="14"/>
                <w:szCs w:val="14"/>
                <w:lang w:val="id-ID"/>
              </w:rPr>
            </w:pPr>
          </w:p>
        </w:tc>
      </w:tr>
      <w:tr w:rsidR="00303014" w:rsidRPr="00333E3D" w:rsidTr="00303014">
        <w:trPr>
          <w:trHeight w:val="308"/>
        </w:trPr>
        <w:tc>
          <w:tcPr>
            <w:tcW w:w="1559" w:type="dxa"/>
            <w:gridSpan w:val="2"/>
            <w:vMerge/>
            <w:shd w:val="clear" w:color="auto" w:fill="FFFFFF"/>
            <w:vAlign w:val="center"/>
          </w:tcPr>
          <w:p w:rsidR="00303014" w:rsidRPr="00AD34EA" w:rsidRDefault="00303014" w:rsidP="009C1060">
            <w:pPr>
              <w:jc w:val="center"/>
              <w:rPr>
                <w:rFonts w:asciiTheme="majorHAnsi" w:hAnsiTheme="majorHAnsi" w:cs="Tahoma"/>
                <w:sz w:val="14"/>
                <w:szCs w:val="14"/>
                <w:lang w:val="id-ID"/>
              </w:rPr>
            </w:pPr>
          </w:p>
        </w:tc>
        <w:tc>
          <w:tcPr>
            <w:tcW w:w="1276" w:type="dxa"/>
            <w:vMerge/>
            <w:tcBorders>
              <w:bottom w:val="single" w:sz="4" w:space="0" w:color="000000"/>
            </w:tcBorders>
            <w:shd w:val="clear" w:color="auto" w:fill="FFFFFF"/>
            <w:vAlign w:val="center"/>
          </w:tcPr>
          <w:p w:rsidR="00303014" w:rsidRPr="00AD34EA" w:rsidRDefault="00303014" w:rsidP="009C1060">
            <w:pPr>
              <w:jc w:val="center"/>
              <w:rPr>
                <w:rFonts w:asciiTheme="majorHAnsi" w:hAnsiTheme="majorHAnsi" w:cs="Tahoma"/>
                <w:sz w:val="14"/>
                <w:szCs w:val="14"/>
              </w:rPr>
            </w:pPr>
          </w:p>
        </w:tc>
        <w:tc>
          <w:tcPr>
            <w:tcW w:w="1843" w:type="dxa"/>
            <w:tcBorders>
              <w:bottom w:val="single" w:sz="4" w:space="0" w:color="000000"/>
            </w:tcBorders>
            <w:shd w:val="clear" w:color="auto" w:fill="FFFFFF"/>
          </w:tcPr>
          <w:p w:rsidR="00303014" w:rsidRPr="005E3711" w:rsidRDefault="00303014" w:rsidP="00326C73">
            <w:pPr>
              <w:pStyle w:val="ListParagraph"/>
              <w:numPr>
                <w:ilvl w:val="0"/>
                <w:numId w:val="41"/>
              </w:numPr>
              <w:ind w:left="175" w:hanging="141"/>
              <w:jc w:val="both"/>
              <w:rPr>
                <w:rFonts w:asciiTheme="majorHAnsi" w:hAnsiTheme="majorHAnsi" w:cs="Tahoma"/>
                <w:sz w:val="14"/>
                <w:szCs w:val="14"/>
                <w:lang w:val="id-ID"/>
              </w:rPr>
            </w:pPr>
            <w:r>
              <w:rPr>
                <w:rFonts w:asciiTheme="majorHAnsi" w:hAnsiTheme="majorHAnsi" w:cs="Tahoma"/>
                <w:sz w:val="14"/>
                <w:szCs w:val="14"/>
                <w:lang w:val="id-ID"/>
              </w:rPr>
              <w:t>Jumalh Kasus Prostitusi</w:t>
            </w:r>
          </w:p>
        </w:tc>
        <w:tc>
          <w:tcPr>
            <w:tcW w:w="850" w:type="dxa"/>
            <w:tcBorders>
              <w:bottom w:val="single" w:sz="4" w:space="0" w:color="000000"/>
            </w:tcBorders>
            <w:shd w:val="clear" w:color="auto" w:fill="FFFFFF"/>
          </w:tcPr>
          <w:p w:rsidR="00303014" w:rsidRPr="00303014" w:rsidRDefault="00303014" w:rsidP="0073191F">
            <w:pPr>
              <w:jc w:val="center"/>
              <w:rPr>
                <w:rFonts w:asciiTheme="majorHAnsi" w:hAnsiTheme="majorHAnsi" w:cs="Tahoma"/>
                <w:sz w:val="14"/>
                <w:szCs w:val="14"/>
                <w:lang w:val="id-ID"/>
              </w:rPr>
            </w:pPr>
            <w:r>
              <w:rPr>
                <w:rFonts w:asciiTheme="majorHAnsi" w:hAnsiTheme="majorHAnsi" w:cs="Tahoma"/>
                <w:sz w:val="14"/>
                <w:szCs w:val="14"/>
                <w:lang w:val="id-ID"/>
              </w:rPr>
              <w:t>Rata-rata penurunan (%)</w:t>
            </w:r>
          </w:p>
        </w:tc>
        <w:tc>
          <w:tcPr>
            <w:tcW w:w="709" w:type="dxa"/>
            <w:tcBorders>
              <w:bottom w:val="single" w:sz="4" w:space="0" w:color="000000"/>
            </w:tcBorders>
            <w:shd w:val="clear" w:color="auto" w:fill="FFFFFF"/>
          </w:tcPr>
          <w:p w:rsidR="00303014" w:rsidRPr="00303014" w:rsidRDefault="00303014" w:rsidP="00303014">
            <w:pPr>
              <w:jc w:val="center"/>
              <w:rPr>
                <w:rFonts w:asciiTheme="majorHAnsi" w:hAnsiTheme="majorHAnsi" w:cs="Tahoma"/>
                <w:sz w:val="14"/>
                <w:szCs w:val="14"/>
                <w:lang w:val="id-ID"/>
              </w:rPr>
            </w:pPr>
            <w:r>
              <w:rPr>
                <w:rFonts w:asciiTheme="majorHAnsi" w:hAnsiTheme="majorHAnsi" w:cs="Tahoma"/>
                <w:sz w:val="14"/>
                <w:szCs w:val="14"/>
                <w:lang w:val="id-ID"/>
              </w:rPr>
              <w:t>19,70</w:t>
            </w:r>
          </w:p>
        </w:tc>
        <w:tc>
          <w:tcPr>
            <w:tcW w:w="709" w:type="dxa"/>
            <w:tcBorders>
              <w:bottom w:val="single" w:sz="4" w:space="0" w:color="000000"/>
            </w:tcBorders>
            <w:shd w:val="clear" w:color="auto" w:fill="FFFFFF"/>
          </w:tcPr>
          <w:p w:rsidR="00303014" w:rsidRPr="00303014" w:rsidRDefault="00303014" w:rsidP="00303014">
            <w:pPr>
              <w:jc w:val="center"/>
              <w:rPr>
                <w:rFonts w:asciiTheme="majorHAnsi" w:hAnsiTheme="majorHAnsi" w:cs="Tahoma"/>
                <w:sz w:val="14"/>
                <w:szCs w:val="14"/>
                <w:lang w:val="id-ID"/>
              </w:rPr>
            </w:pPr>
            <w:r>
              <w:rPr>
                <w:rFonts w:asciiTheme="majorHAnsi" w:hAnsiTheme="majorHAnsi" w:cs="Tahoma"/>
                <w:sz w:val="14"/>
                <w:szCs w:val="14"/>
                <w:lang w:val="id-ID"/>
              </w:rPr>
              <w:t>&lt;19,70</w:t>
            </w:r>
          </w:p>
        </w:tc>
        <w:tc>
          <w:tcPr>
            <w:tcW w:w="1559" w:type="dxa"/>
            <w:vMerge/>
            <w:tcBorders>
              <w:bottom w:val="single" w:sz="4" w:space="0" w:color="000000"/>
            </w:tcBorders>
            <w:shd w:val="clear" w:color="auto" w:fill="FFFFFF"/>
            <w:vAlign w:val="center"/>
          </w:tcPr>
          <w:p w:rsidR="00303014" w:rsidRPr="00AD34EA" w:rsidRDefault="00303014" w:rsidP="009C1060">
            <w:pPr>
              <w:jc w:val="center"/>
              <w:rPr>
                <w:rFonts w:asciiTheme="majorHAnsi" w:hAnsiTheme="majorHAnsi" w:cs="Tahoma"/>
                <w:sz w:val="14"/>
                <w:szCs w:val="14"/>
                <w:lang w:val="id-ID"/>
              </w:rPr>
            </w:pPr>
          </w:p>
        </w:tc>
      </w:tr>
      <w:tr w:rsidR="00303014" w:rsidRPr="00333E3D" w:rsidTr="00303014">
        <w:trPr>
          <w:trHeight w:val="308"/>
        </w:trPr>
        <w:tc>
          <w:tcPr>
            <w:tcW w:w="1559" w:type="dxa"/>
            <w:gridSpan w:val="2"/>
            <w:vMerge/>
            <w:tcBorders>
              <w:bottom w:val="single" w:sz="4" w:space="0" w:color="000000"/>
            </w:tcBorders>
            <w:shd w:val="clear" w:color="auto" w:fill="FFFFFF"/>
            <w:vAlign w:val="center"/>
          </w:tcPr>
          <w:p w:rsidR="00303014" w:rsidRPr="00AD34EA" w:rsidRDefault="00303014" w:rsidP="009C1060">
            <w:pPr>
              <w:jc w:val="center"/>
              <w:rPr>
                <w:rFonts w:asciiTheme="majorHAnsi" w:hAnsiTheme="majorHAnsi" w:cs="Tahoma"/>
                <w:sz w:val="14"/>
                <w:szCs w:val="14"/>
                <w:lang w:val="id-ID"/>
              </w:rPr>
            </w:pPr>
          </w:p>
        </w:tc>
        <w:tc>
          <w:tcPr>
            <w:tcW w:w="1276" w:type="dxa"/>
            <w:tcBorders>
              <w:bottom w:val="single" w:sz="4" w:space="0" w:color="000000"/>
            </w:tcBorders>
            <w:shd w:val="clear" w:color="auto" w:fill="FFFFFF"/>
          </w:tcPr>
          <w:p w:rsidR="00303014" w:rsidRPr="00AD34EA" w:rsidRDefault="00303014" w:rsidP="00326C73">
            <w:pPr>
              <w:pStyle w:val="ListParagraph"/>
              <w:numPr>
                <w:ilvl w:val="0"/>
                <w:numId w:val="44"/>
              </w:numPr>
              <w:ind w:left="176" w:hanging="176"/>
              <w:jc w:val="both"/>
              <w:rPr>
                <w:rFonts w:asciiTheme="majorHAnsi" w:hAnsiTheme="majorHAnsi" w:cs="Tahoma"/>
                <w:sz w:val="14"/>
                <w:szCs w:val="14"/>
                <w:lang w:val="id-ID"/>
              </w:rPr>
            </w:pPr>
            <w:r>
              <w:rPr>
                <w:rFonts w:asciiTheme="majorHAnsi" w:hAnsiTheme="majorHAnsi" w:cs="Tahoma"/>
                <w:sz w:val="14"/>
                <w:szCs w:val="14"/>
                <w:lang w:val="id-ID"/>
              </w:rPr>
              <w:t>Meningkatnya keberdayaan organisasi dan kelembagaan masyarakat</w:t>
            </w:r>
          </w:p>
        </w:tc>
        <w:tc>
          <w:tcPr>
            <w:tcW w:w="1843" w:type="dxa"/>
            <w:tcBorders>
              <w:bottom w:val="single" w:sz="4" w:space="0" w:color="000000"/>
            </w:tcBorders>
            <w:shd w:val="clear" w:color="auto" w:fill="FFFFFF"/>
          </w:tcPr>
          <w:p w:rsidR="00303014" w:rsidRPr="005E3711" w:rsidRDefault="00303014" w:rsidP="00326C73">
            <w:pPr>
              <w:pStyle w:val="ListParagraph"/>
              <w:numPr>
                <w:ilvl w:val="0"/>
                <w:numId w:val="42"/>
              </w:numPr>
              <w:ind w:left="34" w:hanging="142"/>
              <w:jc w:val="both"/>
              <w:rPr>
                <w:rFonts w:asciiTheme="majorHAnsi" w:hAnsiTheme="majorHAnsi" w:cs="Tahoma"/>
                <w:sz w:val="14"/>
                <w:szCs w:val="14"/>
                <w:lang w:val="id-ID"/>
              </w:rPr>
            </w:pPr>
            <w:r>
              <w:rPr>
                <w:rFonts w:asciiTheme="majorHAnsi" w:hAnsiTheme="majorHAnsi" w:cs="Tahoma"/>
                <w:sz w:val="14"/>
                <w:szCs w:val="14"/>
                <w:lang w:val="id-ID"/>
              </w:rPr>
              <w:t>Organisasi kelembagaan kemasyarakatan yang aktif</w:t>
            </w:r>
          </w:p>
        </w:tc>
        <w:tc>
          <w:tcPr>
            <w:tcW w:w="850" w:type="dxa"/>
            <w:tcBorders>
              <w:bottom w:val="single" w:sz="4" w:space="0" w:color="000000"/>
            </w:tcBorders>
            <w:shd w:val="clear" w:color="auto" w:fill="FFFFFF"/>
          </w:tcPr>
          <w:p w:rsidR="00303014" w:rsidRPr="00303014" w:rsidRDefault="00303014" w:rsidP="009C1060">
            <w:pPr>
              <w:jc w:val="center"/>
              <w:rPr>
                <w:rFonts w:asciiTheme="majorHAnsi" w:hAnsiTheme="majorHAnsi" w:cs="Tahoma"/>
                <w:sz w:val="14"/>
                <w:szCs w:val="14"/>
                <w:lang w:val="id-ID"/>
              </w:rPr>
            </w:pPr>
            <w:r>
              <w:rPr>
                <w:rFonts w:asciiTheme="majorHAnsi" w:hAnsiTheme="majorHAnsi" w:cs="Tahoma"/>
                <w:sz w:val="14"/>
                <w:szCs w:val="14"/>
                <w:lang w:val="id-ID"/>
              </w:rPr>
              <w:t>%</w:t>
            </w:r>
          </w:p>
        </w:tc>
        <w:tc>
          <w:tcPr>
            <w:tcW w:w="709" w:type="dxa"/>
            <w:tcBorders>
              <w:bottom w:val="single" w:sz="4" w:space="0" w:color="000000"/>
            </w:tcBorders>
            <w:shd w:val="clear" w:color="auto" w:fill="FFFFFF"/>
          </w:tcPr>
          <w:p w:rsidR="00303014" w:rsidRPr="00303014" w:rsidRDefault="00303014" w:rsidP="00303014">
            <w:pPr>
              <w:jc w:val="center"/>
              <w:rPr>
                <w:rFonts w:asciiTheme="majorHAnsi" w:hAnsiTheme="majorHAnsi" w:cs="Tahoma"/>
                <w:sz w:val="14"/>
                <w:szCs w:val="14"/>
                <w:lang w:val="id-ID"/>
              </w:rPr>
            </w:pPr>
            <w:r>
              <w:rPr>
                <w:rFonts w:asciiTheme="majorHAnsi" w:hAnsiTheme="majorHAnsi" w:cs="Tahoma"/>
                <w:sz w:val="14"/>
                <w:szCs w:val="14"/>
                <w:lang w:val="id-ID"/>
              </w:rPr>
              <w:t>60</w:t>
            </w:r>
          </w:p>
        </w:tc>
        <w:tc>
          <w:tcPr>
            <w:tcW w:w="709" w:type="dxa"/>
            <w:tcBorders>
              <w:bottom w:val="single" w:sz="4" w:space="0" w:color="000000"/>
            </w:tcBorders>
            <w:shd w:val="clear" w:color="auto" w:fill="FFFFFF"/>
          </w:tcPr>
          <w:p w:rsidR="00303014" w:rsidRPr="00303014" w:rsidRDefault="00303014" w:rsidP="00303014">
            <w:pPr>
              <w:jc w:val="center"/>
              <w:rPr>
                <w:rFonts w:asciiTheme="majorHAnsi" w:hAnsiTheme="majorHAnsi" w:cs="Tahoma"/>
                <w:sz w:val="14"/>
                <w:szCs w:val="14"/>
                <w:lang w:val="id-ID"/>
              </w:rPr>
            </w:pPr>
            <w:r>
              <w:rPr>
                <w:rFonts w:asciiTheme="majorHAnsi" w:hAnsiTheme="majorHAnsi" w:cs="Tahoma"/>
                <w:sz w:val="14"/>
                <w:szCs w:val="14"/>
                <w:lang w:val="id-ID"/>
              </w:rPr>
              <w:t>80</w:t>
            </w:r>
          </w:p>
        </w:tc>
        <w:tc>
          <w:tcPr>
            <w:tcW w:w="1559" w:type="dxa"/>
            <w:tcBorders>
              <w:bottom w:val="single" w:sz="4" w:space="0" w:color="000000"/>
            </w:tcBorders>
            <w:shd w:val="clear" w:color="auto" w:fill="FFFFFF"/>
            <w:vAlign w:val="center"/>
          </w:tcPr>
          <w:p w:rsidR="00303014" w:rsidRPr="00AD34EA" w:rsidRDefault="00303014" w:rsidP="00303014">
            <w:pPr>
              <w:jc w:val="both"/>
              <w:rPr>
                <w:rFonts w:asciiTheme="majorHAnsi" w:hAnsiTheme="majorHAnsi" w:cs="Tahoma"/>
                <w:sz w:val="14"/>
                <w:szCs w:val="14"/>
                <w:lang w:val="id-ID"/>
              </w:rPr>
            </w:pPr>
            <w:r>
              <w:rPr>
                <w:rFonts w:asciiTheme="majorHAnsi" w:hAnsiTheme="majorHAnsi" w:cs="Tahoma"/>
                <w:sz w:val="14"/>
                <w:szCs w:val="14"/>
                <w:lang w:val="id-ID"/>
              </w:rPr>
              <w:t>Dinas Pemberdayaan Masyarakat dan Desa, Pengendalian Penduduk dan KB</w:t>
            </w:r>
          </w:p>
        </w:tc>
      </w:tr>
    </w:tbl>
    <w:p w:rsidR="008659B5" w:rsidRPr="00CC74AE" w:rsidRDefault="00333E3D" w:rsidP="008659B5">
      <w:pPr>
        <w:jc w:val="both"/>
        <w:rPr>
          <w:rFonts w:ascii="Cambria" w:hAnsi="Cambria" w:cs="Arial"/>
          <w:i/>
          <w:sz w:val="12"/>
          <w:szCs w:val="12"/>
          <w:lang w:val="id-ID"/>
        </w:rPr>
      </w:pPr>
      <w:r w:rsidRPr="00CC74AE">
        <w:rPr>
          <w:rFonts w:ascii="Cambria" w:hAnsi="Cambria"/>
          <w:i/>
          <w:sz w:val="12"/>
          <w:szCs w:val="12"/>
        </w:rPr>
        <w:t xml:space="preserve">  </w:t>
      </w:r>
      <w:r w:rsidR="00BB57AF" w:rsidRPr="00CC74AE">
        <w:rPr>
          <w:rFonts w:ascii="Cambria" w:hAnsi="Cambria"/>
          <w:i/>
          <w:sz w:val="12"/>
          <w:szCs w:val="12"/>
        </w:rPr>
        <w:t xml:space="preserve">   </w:t>
      </w:r>
      <w:r w:rsidRPr="00CC74AE">
        <w:rPr>
          <w:rFonts w:ascii="Cambria" w:hAnsi="Cambria"/>
          <w:i/>
          <w:sz w:val="12"/>
          <w:szCs w:val="12"/>
        </w:rPr>
        <w:t xml:space="preserve">  </w:t>
      </w:r>
      <w:r w:rsidR="00BB57AF" w:rsidRPr="00CC74AE">
        <w:rPr>
          <w:rFonts w:ascii="Cambria" w:hAnsi="Cambria"/>
          <w:i/>
          <w:sz w:val="12"/>
          <w:szCs w:val="12"/>
        </w:rPr>
        <w:t xml:space="preserve"> </w:t>
      </w:r>
      <w:r w:rsidRPr="00CC74AE">
        <w:rPr>
          <w:rFonts w:ascii="Cambria" w:hAnsi="Cambria"/>
          <w:i/>
          <w:sz w:val="12"/>
          <w:szCs w:val="12"/>
        </w:rPr>
        <w:t xml:space="preserve"> </w:t>
      </w:r>
      <w:r w:rsidR="008659B5" w:rsidRPr="00CC74AE">
        <w:rPr>
          <w:rFonts w:ascii="Cambria" w:hAnsi="Cambria"/>
          <w:i/>
          <w:sz w:val="12"/>
          <w:szCs w:val="12"/>
        </w:rPr>
        <w:t xml:space="preserve">Sumber: </w:t>
      </w:r>
      <w:r w:rsidR="00AF43BB">
        <w:rPr>
          <w:rFonts w:ascii="Cambria" w:hAnsi="Cambria"/>
          <w:i/>
          <w:sz w:val="12"/>
          <w:szCs w:val="12"/>
          <w:lang w:val="id-ID"/>
        </w:rPr>
        <w:t xml:space="preserve">Perda </w:t>
      </w:r>
      <w:r w:rsidR="00CC74AE" w:rsidRPr="00CC74AE">
        <w:rPr>
          <w:rFonts w:ascii="Cambria" w:hAnsi="Cambria"/>
          <w:i/>
          <w:sz w:val="12"/>
          <w:szCs w:val="12"/>
          <w:lang w:val="id-ID"/>
        </w:rPr>
        <w:t>RPJMD Kabupaten Pesisir Selatan</w:t>
      </w:r>
      <w:r w:rsidR="00AF43BB">
        <w:rPr>
          <w:rFonts w:ascii="Cambria" w:hAnsi="Cambria"/>
          <w:i/>
          <w:sz w:val="12"/>
          <w:szCs w:val="12"/>
          <w:lang w:val="id-ID"/>
        </w:rPr>
        <w:t xml:space="preserve"> 2016-2021</w:t>
      </w:r>
    </w:p>
    <w:sectPr w:rsidR="008659B5" w:rsidRPr="00CC74AE" w:rsidSect="005C1345">
      <w:footerReference w:type="even" r:id="rId8"/>
      <w:footerReference w:type="default" r:id="rId9"/>
      <w:pgSz w:w="11907" w:h="16840" w:code="9"/>
      <w:pgMar w:top="1134" w:right="1134" w:bottom="1134" w:left="1985" w:header="0" w:footer="142"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560" w:rsidRDefault="00544560">
      <w:r>
        <w:separator/>
      </w:r>
    </w:p>
  </w:endnote>
  <w:endnote w:type="continuationSeparator" w:id="1">
    <w:p w:rsidR="00544560" w:rsidRDefault="005445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Aparajit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91F" w:rsidRDefault="0073191F" w:rsidP="00DE7C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191F" w:rsidRDefault="0073191F" w:rsidP="0057277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91F" w:rsidRPr="00433F63" w:rsidRDefault="0073191F" w:rsidP="005C1345">
    <w:pPr>
      <w:pStyle w:val="Footer"/>
      <w:framePr w:w="691" w:h="331" w:hRule="exact" w:wrap="around" w:vAnchor="text" w:hAnchor="page" w:x="1996" w:y="44"/>
      <w:shd w:val="clear" w:color="auto" w:fill="C00000"/>
      <w:ind w:right="65"/>
      <w:jc w:val="right"/>
      <w:rPr>
        <w:rStyle w:val="PageNumber"/>
        <w:rFonts w:ascii="Andalus" w:hAnsi="Andalus" w:cs="Andalus"/>
        <w:color w:val="FFFFFF"/>
        <w:sz w:val="18"/>
        <w:szCs w:val="18"/>
      </w:rPr>
    </w:pPr>
    <w:r w:rsidRPr="00433F63">
      <w:rPr>
        <w:rStyle w:val="PageNumber"/>
        <w:rFonts w:ascii="Andalus" w:hAnsi="Andalus" w:cs="Andalus"/>
        <w:color w:val="FFFFFF"/>
        <w:sz w:val="18"/>
        <w:szCs w:val="18"/>
      </w:rPr>
      <w:t>II-</w:t>
    </w:r>
    <w:r w:rsidRPr="00433F63">
      <w:rPr>
        <w:rStyle w:val="PageNumber"/>
        <w:rFonts w:ascii="Andalus" w:hAnsi="Andalus" w:cs="Andalus"/>
        <w:color w:val="FFFFFF"/>
        <w:sz w:val="18"/>
        <w:szCs w:val="18"/>
      </w:rPr>
      <w:fldChar w:fldCharType="begin"/>
    </w:r>
    <w:r w:rsidRPr="00433F63">
      <w:rPr>
        <w:rStyle w:val="PageNumber"/>
        <w:rFonts w:ascii="Andalus" w:hAnsi="Andalus" w:cs="Andalus"/>
        <w:color w:val="FFFFFF"/>
        <w:sz w:val="18"/>
        <w:szCs w:val="18"/>
      </w:rPr>
      <w:instrText xml:space="preserve">PAGE  </w:instrText>
    </w:r>
    <w:r w:rsidRPr="00433F63">
      <w:rPr>
        <w:rStyle w:val="PageNumber"/>
        <w:rFonts w:ascii="Andalus" w:hAnsi="Andalus" w:cs="Andalus"/>
        <w:color w:val="FFFFFF"/>
        <w:sz w:val="18"/>
        <w:szCs w:val="18"/>
      </w:rPr>
      <w:fldChar w:fldCharType="separate"/>
    </w:r>
    <w:r>
      <w:rPr>
        <w:rStyle w:val="PageNumber"/>
        <w:rFonts w:ascii="Andalus" w:hAnsi="Andalus" w:cs="Andalus"/>
        <w:noProof/>
        <w:color w:val="FFFFFF"/>
        <w:sz w:val="18"/>
        <w:szCs w:val="18"/>
      </w:rPr>
      <w:t>7</w:t>
    </w:r>
    <w:r w:rsidRPr="00433F63">
      <w:rPr>
        <w:rStyle w:val="PageNumber"/>
        <w:rFonts w:ascii="Andalus" w:hAnsi="Andalus" w:cs="Andalus"/>
        <w:color w:val="FFFFFF"/>
        <w:sz w:val="18"/>
        <w:szCs w:val="18"/>
      </w:rPr>
      <w:fldChar w:fldCharType="end"/>
    </w:r>
  </w:p>
  <w:tbl>
    <w:tblPr>
      <w:tblW w:w="4936" w:type="pct"/>
      <w:tblInd w:w="115" w:type="dxa"/>
      <w:tblCellMar>
        <w:top w:w="72" w:type="dxa"/>
        <w:left w:w="115" w:type="dxa"/>
        <w:bottom w:w="72" w:type="dxa"/>
        <w:right w:w="115" w:type="dxa"/>
      </w:tblCellMar>
      <w:tblLook w:val="04A0"/>
    </w:tblPr>
    <w:tblGrid>
      <w:gridCol w:w="709"/>
      <w:gridCol w:w="8194"/>
    </w:tblGrid>
    <w:tr w:rsidR="0073191F" w:rsidTr="0080448D">
      <w:tc>
        <w:tcPr>
          <w:tcW w:w="398" w:type="pct"/>
          <w:tcBorders>
            <w:top w:val="single" w:sz="4" w:space="0" w:color="943634"/>
          </w:tcBorders>
          <w:shd w:val="clear" w:color="auto" w:fill="C00000"/>
        </w:tcPr>
        <w:p w:rsidR="0073191F" w:rsidRPr="00360E39" w:rsidRDefault="0073191F" w:rsidP="00DC1100">
          <w:pPr>
            <w:pStyle w:val="Footer"/>
            <w:tabs>
              <w:tab w:val="left" w:pos="630"/>
            </w:tabs>
            <w:jc w:val="center"/>
            <w:rPr>
              <w:rFonts w:ascii="Book Antiqua" w:hAnsi="Book Antiqua" w:cs="Aparajita"/>
              <w:b/>
              <w:color w:val="FFFFFF"/>
              <w:sz w:val="16"/>
              <w:szCs w:val="16"/>
            </w:rPr>
          </w:pPr>
        </w:p>
      </w:tc>
      <w:tc>
        <w:tcPr>
          <w:tcW w:w="4602" w:type="pct"/>
          <w:tcBorders>
            <w:top w:val="single" w:sz="4" w:space="0" w:color="auto"/>
          </w:tcBorders>
        </w:tcPr>
        <w:p w:rsidR="0073191F" w:rsidRPr="00696570" w:rsidRDefault="0073191F" w:rsidP="00696570">
          <w:pPr>
            <w:pStyle w:val="Footer"/>
            <w:rPr>
              <w:rFonts w:ascii="Andalus" w:hAnsi="Andalus" w:cs="Andalus"/>
              <w:sz w:val="16"/>
              <w:szCs w:val="16"/>
              <w:lang w:val="id-ID"/>
            </w:rPr>
          </w:pPr>
          <w:r w:rsidRPr="001E74F8">
            <w:rPr>
              <w:rFonts w:ascii="Andalus" w:hAnsi="Andalus" w:cs="Andalus"/>
              <w:i/>
              <w:sz w:val="16"/>
              <w:szCs w:val="16"/>
            </w:rPr>
            <w:t>Laporan Penyelenggaraan Pemerintahan Daerah (LPPD) Kabu</w:t>
          </w:r>
          <w:r>
            <w:rPr>
              <w:rFonts w:ascii="Andalus" w:hAnsi="Andalus" w:cs="Andalus"/>
              <w:i/>
              <w:sz w:val="16"/>
              <w:szCs w:val="16"/>
            </w:rPr>
            <w:t>paten Pesisir Selatan Tahun 201</w:t>
          </w:r>
          <w:r>
            <w:rPr>
              <w:rFonts w:ascii="Andalus" w:hAnsi="Andalus" w:cs="Andalus"/>
              <w:i/>
              <w:sz w:val="16"/>
              <w:szCs w:val="16"/>
              <w:lang w:val="id-ID"/>
            </w:rPr>
            <w:t>6</w:t>
          </w:r>
        </w:p>
      </w:tc>
    </w:tr>
  </w:tbl>
  <w:p w:rsidR="0073191F" w:rsidRPr="00462939" w:rsidRDefault="0073191F" w:rsidP="00DF5C25">
    <w:pPr>
      <w:pStyle w:val="Footer"/>
      <w:rPr>
        <w:rFonts w:ascii="Tahoma" w:hAnsi="Tahoma" w:cs="Tahoma"/>
        <w:lang w:val="fi-FI"/>
      </w:rPr>
    </w:pPr>
    <w:r w:rsidRPr="00462939">
      <w:rPr>
        <w:rFonts w:ascii="Tahoma" w:hAnsi="Tahoma" w:cs="Tahoma"/>
        <w:sz w:val="20"/>
        <w:szCs w:val="20"/>
        <w:lang w:val="fi-FI"/>
      </w:rPr>
      <w:tab/>
    </w:r>
    <w:r w:rsidRPr="00462939">
      <w:rPr>
        <w:rFonts w:ascii="Tahoma" w:hAnsi="Tahoma" w:cs="Tahoma"/>
        <w:sz w:val="20"/>
        <w:szCs w:val="20"/>
        <w:lang w:val="fi-FI"/>
      </w:rPr>
      <w:tab/>
    </w:r>
    <w:r w:rsidRPr="00462939">
      <w:rPr>
        <w:rFonts w:ascii="Tahoma" w:hAnsi="Tahoma" w:cs="Tahoma"/>
        <w:sz w:val="20"/>
        <w:szCs w:val="20"/>
        <w:lang w:val="fi-FI"/>
      </w:rPr>
      <w:tab/>
    </w:r>
    <w:r w:rsidRPr="00462939">
      <w:rPr>
        <w:rFonts w:ascii="Tahoma" w:hAnsi="Tahoma" w:cs="Tahoma"/>
        <w:sz w:val="20"/>
        <w:szCs w:val="20"/>
        <w:lang w:val="fi-FI"/>
      </w:rPr>
      <w:tab/>
    </w:r>
    <w:r w:rsidRPr="00462939">
      <w:rPr>
        <w:rFonts w:ascii="Tahoma" w:hAnsi="Tahoma" w:cs="Tahoma"/>
        <w:sz w:val="20"/>
        <w:szCs w:val="20"/>
        <w:lang w:val="fi-FI"/>
      </w:rPr>
      <w:tab/>
    </w:r>
    <w:r w:rsidRPr="00462939">
      <w:rPr>
        <w:rFonts w:ascii="Tahoma" w:hAnsi="Tahoma" w:cs="Tahoma"/>
        <w:sz w:val="20"/>
        <w:szCs w:val="20"/>
        <w:lang w:val="fi-FI"/>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560" w:rsidRDefault="00544560">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separator/>
      </w:r>
    </w:p>
  </w:footnote>
  <w:footnote w:type="continuationSeparator" w:id="1">
    <w:p w:rsidR="00544560" w:rsidRDefault="005445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C4925"/>
    <w:multiLevelType w:val="hybridMultilevel"/>
    <w:tmpl w:val="C524AE6C"/>
    <w:lvl w:ilvl="0" w:tplc="B6C2A3A0">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nsid w:val="076554C7"/>
    <w:multiLevelType w:val="hybridMultilevel"/>
    <w:tmpl w:val="296C78C0"/>
    <w:lvl w:ilvl="0" w:tplc="24F42A3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B805DD7"/>
    <w:multiLevelType w:val="hybridMultilevel"/>
    <w:tmpl w:val="F022F02A"/>
    <w:lvl w:ilvl="0" w:tplc="41AA6F44">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
    <w:nsid w:val="0D650D7A"/>
    <w:multiLevelType w:val="hybridMultilevel"/>
    <w:tmpl w:val="4450420E"/>
    <w:lvl w:ilvl="0" w:tplc="EBE08C68">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0E43241"/>
    <w:multiLevelType w:val="hybridMultilevel"/>
    <w:tmpl w:val="E8326146"/>
    <w:lvl w:ilvl="0" w:tplc="E00E0492">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11CC6A8F"/>
    <w:multiLevelType w:val="hybridMultilevel"/>
    <w:tmpl w:val="02D64B38"/>
    <w:lvl w:ilvl="0" w:tplc="A8F68AEC">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6">
    <w:nsid w:val="13D3474C"/>
    <w:multiLevelType w:val="hybridMultilevel"/>
    <w:tmpl w:val="D4E84C2C"/>
    <w:lvl w:ilvl="0" w:tplc="E00E0492">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7">
    <w:nsid w:val="153E29F4"/>
    <w:multiLevelType w:val="hybridMultilevel"/>
    <w:tmpl w:val="64B02448"/>
    <w:lvl w:ilvl="0" w:tplc="B9FA3FDC">
      <w:start w:val="3"/>
      <w:numFmt w:val="decimal"/>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87449C4"/>
    <w:multiLevelType w:val="hybridMultilevel"/>
    <w:tmpl w:val="FD8474E0"/>
    <w:lvl w:ilvl="0" w:tplc="E00E0492">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9">
    <w:nsid w:val="1A1013BE"/>
    <w:multiLevelType w:val="multilevel"/>
    <w:tmpl w:val="0FC44CE6"/>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A4B6EF4"/>
    <w:multiLevelType w:val="hybridMultilevel"/>
    <w:tmpl w:val="BD6E9E5C"/>
    <w:lvl w:ilvl="0" w:tplc="50D8DE00">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C1F0752"/>
    <w:multiLevelType w:val="hybridMultilevel"/>
    <w:tmpl w:val="F05A48EA"/>
    <w:lvl w:ilvl="0" w:tplc="ECF6610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F787C22"/>
    <w:multiLevelType w:val="hybridMultilevel"/>
    <w:tmpl w:val="3DCE6658"/>
    <w:lvl w:ilvl="0" w:tplc="04090015">
      <w:start w:val="1"/>
      <w:numFmt w:val="upperLetter"/>
      <w:lvlText w:val="%1."/>
      <w:lvlJc w:val="left"/>
      <w:pPr>
        <w:ind w:left="31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80A36"/>
    <w:multiLevelType w:val="hybridMultilevel"/>
    <w:tmpl w:val="2CA2CC1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4312B18"/>
    <w:multiLevelType w:val="hybridMultilevel"/>
    <w:tmpl w:val="E774F77E"/>
    <w:lvl w:ilvl="0" w:tplc="0421000B">
      <w:start w:val="1"/>
      <w:numFmt w:val="bullet"/>
      <w:lvlText w:val=""/>
      <w:lvlJc w:val="left"/>
      <w:pPr>
        <w:ind w:left="2073" w:hanging="360"/>
      </w:pPr>
      <w:rPr>
        <w:rFonts w:ascii="Wingdings" w:hAnsi="Wingdings" w:hint="default"/>
      </w:rPr>
    </w:lvl>
    <w:lvl w:ilvl="1" w:tplc="04210003" w:tentative="1">
      <w:start w:val="1"/>
      <w:numFmt w:val="bullet"/>
      <w:lvlText w:val="o"/>
      <w:lvlJc w:val="left"/>
      <w:pPr>
        <w:ind w:left="2793" w:hanging="360"/>
      </w:pPr>
      <w:rPr>
        <w:rFonts w:ascii="Courier New" w:hAnsi="Courier New" w:cs="Courier New" w:hint="default"/>
      </w:rPr>
    </w:lvl>
    <w:lvl w:ilvl="2" w:tplc="04210005" w:tentative="1">
      <w:start w:val="1"/>
      <w:numFmt w:val="bullet"/>
      <w:lvlText w:val=""/>
      <w:lvlJc w:val="left"/>
      <w:pPr>
        <w:ind w:left="3513" w:hanging="360"/>
      </w:pPr>
      <w:rPr>
        <w:rFonts w:ascii="Wingdings" w:hAnsi="Wingdings" w:hint="default"/>
      </w:rPr>
    </w:lvl>
    <w:lvl w:ilvl="3" w:tplc="04210001" w:tentative="1">
      <w:start w:val="1"/>
      <w:numFmt w:val="bullet"/>
      <w:lvlText w:val=""/>
      <w:lvlJc w:val="left"/>
      <w:pPr>
        <w:ind w:left="4233" w:hanging="360"/>
      </w:pPr>
      <w:rPr>
        <w:rFonts w:ascii="Symbol" w:hAnsi="Symbol" w:hint="default"/>
      </w:rPr>
    </w:lvl>
    <w:lvl w:ilvl="4" w:tplc="04210003" w:tentative="1">
      <w:start w:val="1"/>
      <w:numFmt w:val="bullet"/>
      <w:lvlText w:val="o"/>
      <w:lvlJc w:val="left"/>
      <w:pPr>
        <w:ind w:left="4953" w:hanging="360"/>
      </w:pPr>
      <w:rPr>
        <w:rFonts w:ascii="Courier New" w:hAnsi="Courier New" w:cs="Courier New" w:hint="default"/>
      </w:rPr>
    </w:lvl>
    <w:lvl w:ilvl="5" w:tplc="04210005" w:tentative="1">
      <w:start w:val="1"/>
      <w:numFmt w:val="bullet"/>
      <w:lvlText w:val=""/>
      <w:lvlJc w:val="left"/>
      <w:pPr>
        <w:ind w:left="5673" w:hanging="360"/>
      </w:pPr>
      <w:rPr>
        <w:rFonts w:ascii="Wingdings" w:hAnsi="Wingdings" w:hint="default"/>
      </w:rPr>
    </w:lvl>
    <w:lvl w:ilvl="6" w:tplc="04210001" w:tentative="1">
      <w:start w:val="1"/>
      <w:numFmt w:val="bullet"/>
      <w:lvlText w:val=""/>
      <w:lvlJc w:val="left"/>
      <w:pPr>
        <w:ind w:left="6393" w:hanging="360"/>
      </w:pPr>
      <w:rPr>
        <w:rFonts w:ascii="Symbol" w:hAnsi="Symbol" w:hint="default"/>
      </w:rPr>
    </w:lvl>
    <w:lvl w:ilvl="7" w:tplc="04210003" w:tentative="1">
      <w:start w:val="1"/>
      <w:numFmt w:val="bullet"/>
      <w:lvlText w:val="o"/>
      <w:lvlJc w:val="left"/>
      <w:pPr>
        <w:ind w:left="7113" w:hanging="360"/>
      </w:pPr>
      <w:rPr>
        <w:rFonts w:ascii="Courier New" w:hAnsi="Courier New" w:cs="Courier New" w:hint="default"/>
      </w:rPr>
    </w:lvl>
    <w:lvl w:ilvl="8" w:tplc="04210005" w:tentative="1">
      <w:start w:val="1"/>
      <w:numFmt w:val="bullet"/>
      <w:lvlText w:val=""/>
      <w:lvlJc w:val="left"/>
      <w:pPr>
        <w:ind w:left="7833" w:hanging="360"/>
      </w:pPr>
      <w:rPr>
        <w:rFonts w:ascii="Wingdings" w:hAnsi="Wingdings" w:hint="default"/>
      </w:rPr>
    </w:lvl>
  </w:abstractNum>
  <w:abstractNum w:abstractNumId="15">
    <w:nsid w:val="245B6FC9"/>
    <w:multiLevelType w:val="hybridMultilevel"/>
    <w:tmpl w:val="46905562"/>
    <w:lvl w:ilvl="0" w:tplc="0421000B">
      <w:start w:val="1"/>
      <w:numFmt w:val="bullet"/>
      <w:lvlText w:val=""/>
      <w:lvlJc w:val="left"/>
      <w:pPr>
        <w:ind w:left="644" w:hanging="360"/>
      </w:pPr>
      <w:rPr>
        <w:rFonts w:ascii="Wingdings" w:hAnsi="Wingdings" w:hint="default"/>
      </w:rPr>
    </w:lvl>
    <w:lvl w:ilvl="1" w:tplc="04210003" w:tentative="1">
      <w:start w:val="1"/>
      <w:numFmt w:val="bullet"/>
      <w:lvlText w:val="o"/>
      <w:lvlJc w:val="left"/>
      <w:pPr>
        <w:ind w:left="1364" w:hanging="360"/>
      </w:pPr>
      <w:rPr>
        <w:rFonts w:ascii="Courier New" w:hAnsi="Courier New" w:cs="Courier New" w:hint="default"/>
      </w:rPr>
    </w:lvl>
    <w:lvl w:ilvl="2" w:tplc="04210005" w:tentative="1">
      <w:start w:val="1"/>
      <w:numFmt w:val="bullet"/>
      <w:lvlText w:val=""/>
      <w:lvlJc w:val="left"/>
      <w:pPr>
        <w:ind w:left="2084" w:hanging="360"/>
      </w:pPr>
      <w:rPr>
        <w:rFonts w:ascii="Wingdings" w:hAnsi="Wingdings" w:hint="default"/>
      </w:rPr>
    </w:lvl>
    <w:lvl w:ilvl="3" w:tplc="04210001" w:tentative="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abstractNum w:abstractNumId="16">
    <w:nsid w:val="25903102"/>
    <w:multiLevelType w:val="hybridMultilevel"/>
    <w:tmpl w:val="A29A664A"/>
    <w:lvl w:ilvl="0" w:tplc="A866D768">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6AA0FC2"/>
    <w:multiLevelType w:val="hybridMultilevel"/>
    <w:tmpl w:val="FE3E587E"/>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8">
    <w:nsid w:val="26B47B17"/>
    <w:multiLevelType w:val="hybridMultilevel"/>
    <w:tmpl w:val="E15AC49E"/>
    <w:lvl w:ilvl="0" w:tplc="EC2A879E">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C2253FC"/>
    <w:multiLevelType w:val="hybridMultilevel"/>
    <w:tmpl w:val="EE8CF05E"/>
    <w:lvl w:ilvl="0" w:tplc="C20E2BBA">
      <w:start w:val="1"/>
      <w:numFmt w:val="lowerLetter"/>
      <w:lvlText w:val="%1."/>
      <w:lvlJc w:val="left"/>
      <w:pPr>
        <w:ind w:left="360"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0">
    <w:nsid w:val="36575882"/>
    <w:multiLevelType w:val="hybridMultilevel"/>
    <w:tmpl w:val="7ADA783E"/>
    <w:lvl w:ilvl="0" w:tplc="EDCC2F64">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76D0DD6"/>
    <w:multiLevelType w:val="hybridMultilevel"/>
    <w:tmpl w:val="0FD01B04"/>
    <w:lvl w:ilvl="0" w:tplc="CD083576">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97170CB"/>
    <w:multiLevelType w:val="hybridMultilevel"/>
    <w:tmpl w:val="90301232"/>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3">
    <w:nsid w:val="3A771561"/>
    <w:multiLevelType w:val="hybridMultilevel"/>
    <w:tmpl w:val="99664F8E"/>
    <w:lvl w:ilvl="0" w:tplc="92486466">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C942F36"/>
    <w:multiLevelType w:val="hybridMultilevel"/>
    <w:tmpl w:val="DC4A7B72"/>
    <w:lvl w:ilvl="0" w:tplc="69F0AB2E">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E197FB3"/>
    <w:multiLevelType w:val="hybridMultilevel"/>
    <w:tmpl w:val="8FFE7C68"/>
    <w:lvl w:ilvl="0" w:tplc="441E8C94">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7CD3634"/>
    <w:multiLevelType w:val="hybridMultilevel"/>
    <w:tmpl w:val="7180AB64"/>
    <w:lvl w:ilvl="0" w:tplc="8CC878E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A351AA8"/>
    <w:multiLevelType w:val="hybridMultilevel"/>
    <w:tmpl w:val="BE401620"/>
    <w:lvl w:ilvl="0" w:tplc="A294958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DB54DFB"/>
    <w:multiLevelType w:val="hybridMultilevel"/>
    <w:tmpl w:val="B6F42C7A"/>
    <w:lvl w:ilvl="0" w:tplc="77AA0EB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9">
    <w:nsid w:val="552D71CD"/>
    <w:multiLevelType w:val="hybridMultilevel"/>
    <w:tmpl w:val="33E8C38A"/>
    <w:lvl w:ilvl="0" w:tplc="DA241FA0">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C2134AC"/>
    <w:multiLevelType w:val="hybridMultilevel"/>
    <w:tmpl w:val="07D84740"/>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1">
    <w:nsid w:val="5E3D2299"/>
    <w:multiLevelType w:val="hybridMultilevel"/>
    <w:tmpl w:val="209AFDBA"/>
    <w:lvl w:ilvl="0" w:tplc="E00E0492">
      <w:start w:val="4"/>
      <w:numFmt w:val="decimal"/>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EEE2D41"/>
    <w:multiLevelType w:val="hybridMultilevel"/>
    <w:tmpl w:val="C6D205C2"/>
    <w:lvl w:ilvl="0" w:tplc="BE4CF586">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EFE7D10"/>
    <w:multiLevelType w:val="hybridMultilevel"/>
    <w:tmpl w:val="F54063D2"/>
    <w:lvl w:ilvl="0" w:tplc="64F8F156">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4">
    <w:nsid w:val="60E32B31"/>
    <w:multiLevelType w:val="hybridMultilevel"/>
    <w:tmpl w:val="E2045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600C60"/>
    <w:multiLevelType w:val="hybridMultilevel"/>
    <w:tmpl w:val="EC062766"/>
    <w:lvl w:ilvl="0" w:tplc="0421000B">
      <w:start w:val="1"/>
      <w:numFmt w:val="bullet"/>
      <w:lvlText w:val=""/>
      <w:lvlJc w:val="left"/>
      <w:pPr>
        <w:ind w:left="1364" w:hanging="360"/>
      </w:pPr>
      <w:rPr>
        <w:rFonts w:ascii="Wingdings" w:hAnsi="Wingdings" w:hint="default"/>
      </w:rPr>
    </w:lvl>
    <w:lvl w:ilvl="1" w:tplc="04210003" w:tentative="1">
      <w:start w:val="1"/>
      <w:numFmt w:val="bullet"/>
      <w:lvlText w:val="o"/>
      <w:lvlJc w:val="left"/>
      <w:pPr>
        <w:ind w:left="2084" w:hanging="360"/>
      </w:pPr>
      <w:rPr>
        <w:rFonts w:ascii="Courier New" w:hAnsi="Courier New" w:cs="Courier New" w:hint="default"/>
      </w:rPr>
    </w:lvl>
    <w:lvl w:ilvl="2" w:tplc="04210005" w:tentative="1">
      <w:start w:val="1"/>
      <w:numFmt w:val="bullet"/>
      <w:lvlText w:val=""/>
      <w:lvlJc w:val="left"/>
      <w:pPr>
        <w:ind w:left="2804" w:hanging="360"/>
      </w:pPr>
      <w:rPr>
        <w:rFonts w:ascii="Wingdings" w:hAnsi="Wingdings" w:hint="default"/>
      </w:rPr>
    </w:lvl>
    <w:lvl w:ilvl="3" w:tplc="04210001" w:tentative="1">
      <w:start w:val="1"/>
      <w:numFmt w:val="bullet"/>
      <w:lvlText w:val=""/>
      <w:lvlJc w:val="left"/>
      <w:pPr>
        <w:ind w:left="3524" w:hanging="360"/>
      </w:pPr>
      <w:rPr>
        <w:rFonts w:ascii="Symbol" w:hAnsi="Symbol" w:hint="default"/>
      </w:rPr>
    </w:lvl>
    <w:lvl w:ilvl="4" w:tplc="04210003" w:tentative="1">
      <w:start w:val="1"/>
      <w:numFmt w:val="bullet"/>
      <w:lvlText w:val="o"/>
      <w:lvlJc w:val="left"/>
      <w:pPr>
        <w:ind w:left="4244" w:hanging="360"/>
      </w:pPr>
      <w:rPr>
        <w:rFonts w:ascii="Courier New" w:hAnsi="Courier New" w:cs="Courier New" w:hint="default"/>
      </w:rPr>
    </w:lvl>
    <w:lvl w:ilvl="5" w:tplc="04210005" w:tentative="1">
      <w:start w:val="1"/>
      <w:numFmt w:val="bullet"/>
      <w:lvlText w:val=""/>
      <w:lvlJc w:val="left"/>
      <w:pPr>
        <w:ind w:left="4964" w:hanging="360"/>
      </w:pPr>
      <w:rPr>
        <w:rFonts w:ascii="Wingdings" w:hAnsi="Wingdings" w:hint="default"/>
      </w:rPr>
    </w:lvl>
    <w:lvl w:ilvl="6" w:tplc="04210001" w:tentative="1">
      <w:start w:val="1"/>
      <w:numFmt w:val="bullet"/>
      <w:lvlText w:val=""/>
      <w:lvlJc w:val="left"/>
      <w:pPr>
        <w:ind w:left="5684" w:hanging="360"/>
      </w:pPr>
      <w:rPr>
        <w:rFonts w:ascii="Symbol" w:hAnsi="Symbol" w:hint="default"/>
      </w:rPr>
    </w:lvl>
    <w:lvl w:ilvl="7" w:tplc="04210003" w:tentative="1">
      <w:start w:val="1"/>
      <w:numFmt w:val="bullet"/>
      <w:lvlText w:val="o"/>
      <w:lvlJc w:val="left"/>
      <w:pPr>
        <w:ind w:left="6404" w:hanging="360"/>
      </w:pPr>
      <w:rPr>
        <w:rFonts w:ascii="Courier New" w:hAnsi="Courier New" w:cs="Courier New" w:hint="default"/>
      </w:rPr>
    </w:lvl>
    <w:lvl w:ilvl="8" w:tplc="04210005" w:tentative="1">
      <w:start w:val="1"/>
      <w:numFmt w:val="bullet"/>
      <w:lvlText w:val=""/>
      <w:lvlJc w:val="left"/>
      <w:pPr>
        <w:ind w:left="7124" w:hanging="360"/>
      </w:pPr>
      <w:rPr>
        <w:rFonts w:ascii="Wingdings" w:hAnsi="Wingdings" w:hint="default"/>
      </w:rPr>
    </w:lvl>
  </w:abstractNum>
  <w:abstractNum w:abstractNumId="36">
    <w:nsid w:val="6BD05CED"/>
    <w:multiLevelType w:val="hybridMultilevel"/>
    <w:tmpl w:val="7012BEFE"/>
    <w:lvl w:ilvl="0" w:tplc="2B84E6B2">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C2939CB"/>
    <w:multiLevelType w:val="hybridMultilevel"/>
    <w:tmpl w:val="D7B0FF18"/>
    <w:lvl w:ilvl="0" w:tplc="CA56E89A">
      <w:start w:val="2"/>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2046568"/>
    <w:multiLevelType w:val="hybridMultilevel"/>
    <w:tmpl w:val="81FE4BB6"/>
    <w:lvl w:ilvl="0" w:tplc="797C1D6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58D03F3"/>
    <w:multiLevelType w:val="hybridMultilevel"/>
    <w:tmpl w:val="F6D8498A"/>
    <w:lvl w:ilvl="0" w:tplc="B9FA3FD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40">
    <w:nsid w:val="799630D6"/>
    <w:multiLevelType w:val="hybridMultilevel"/>
    <w:tmpl w:val="82EE8668"/>
    <w:lvl w:ilvl="0" w:tplc="8ECC924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C9A6328"/>
    <w:multiLevelType w:val="hybridMultilevel"/>
    <w:tmpl w:val="E0501EF4"/>
    <w:lvl w:ilvl="0" w:tplc="DEC2450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E1830D2"/>
    <w:multiLevelType w:val="hybridMultilevel"/>
    <w:tmpl w:val="4F225D74"/>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43">
    <w:nsid w:val="7E665759"/>
    <w:multiLevelType w:val="hybridMultilevel"/>
    <w:tmpl w:val="0B02B7CC"/>
    <w:lvl w:ilvl="0" w:tplc="98322496">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num w:numId="1">
    <w:abstractNumId w:val="9"/>
  </w:num>
  <w:num w:numId="2">
    <w:abstractNumId w:val="27"/>
  </w:num>
  <w:num w:numId="3">
    <w:abstractNumId w:val="34"/>
  </w:num>
  <w:num w:numId="4">
    <w:abstractNumId w:val="12"/>
  </w:num>
  <w:num w:numId="5">
    <w:abstractNumId w:val="5"/>
  </w:num>
  <w:num w:numId="6">
    <w:abstractNumId w:val="2"/>
  </w:num>
  <w:num w:numId="7">
    <w:abstractNumId w:val="43"/>
  </w:num>
  <w:num w:numId="8">
    <w:abstractNumId w:val="33"/>
  </w:num>
  <w:num w:numId="9">
    <w:abstractNumId w:val="23"/>
  </w:num>
  <w:num w:numId="10">
    <w:abstractNumId w:val="15"/>
  </w:num>
  <w:num w:numId="11">
    <w:abstractNumId w:val="0"/>
  </w:num>
  <w:num w:numId="12">
    <w:abstractNumId w:val="22"/>
  </w:num>
  <w:num w:numId="13">
    <w:abstractNumId w:val="28"/>
  </w:num>
  <w:num w:numId="14">
    <w:abstractNumId w:val="7"/>
  </w:num>
  <w:num w:numId="15">
    <w:abstractNumId w:val="17"/>
  </w:num>
  <w:num w:numId="16">
    <w:abstractNumId w:val="39"/>
  </w:num>
  <w:num w:numId="17">
    <w:abstractNumId w:val="31"/>
  </w:num>
  <w:num w:numId="18">
    <w:abstractNumId w:val="30"/>
  </w:num>
  <w:num w:numId="19">
    <w:abstractNumId w:val="6"/>
  </w:num>
  <w:num w:numId="20">
    <w:abstractNumId w:val="8"/>
  </w:num>
  <w:num w:numId="21">
    <w:abstractNumId w:val="14"/>
  </w:num>
  <w:num w:numId="22">
    <w:abstractNumId w:val="42"/>
  </w:num>
  <w:num w:numId="23">
    <w:abstractNumId w:val="4"/>
  </w:num>
  <w:num w:numId="24">
    <w:abstractNumId w:val="35"/>
  </w:num>
  <w:num w:numId="25">
    <w:abstractNumId w:val="38"/>
  </w:num>
  <w:num w:numId="26">
    <w:abstractNumId w:val="41"/>
  </w:num>
  <w:num w:numId="27">
    <w:abstractNumId w:val="24"/>
  </w:num>
  <w:num w:numId="28">
    <w:abstractNumId w:val="10"/>
  </w:num>
  <w:num w:numId="29">
    <w:abstractNumId w:val="29"/>
  </w:num>
  <w:num w:numId="30">
    <w:abstractNumId w:val="26"/>
  </w:num>
  <w:num w:numId="31">
    <w:abstractNumId w:val="16"/>
  </w:num>
  <w:num w:numId="32">
    <w:abstractNumId w:val="11"/>
  </w:num>
  <w:num w:numId="33">
    <w:abstractNumId w:val="20"/>
  </w:num>
  <w:num w:numId="34">
    <w:abstractNumId w:val="36"/>
  </w:num>
  <w:num w:numId="35">
    <w:abstractNumId w:val="25"/>
  </w:num>
  <w:num w:numId="36">
    <w:abstractNumId w:val="13"/>
  </w:num>
  <w:num w:numId="37">
    <w:abstractNumId w:val="1"/>
  </w:num>
  <w:num w:numId="38">
    <w:abstractNumId w:val="3"/>
  </w:num>
  <w:num w:numId="39">
    <w:abstractNumId w:val="21"/>
  </w:num>
  <w:num w:numId="40">
    <w:abstractNumId w:val="32"/>
  </w:num>
  <w:num w:numId="41">
    <w:abstractNumId w:val="19"/>
  </w:num>
  <w:num w:numId="42">
    <w:abstractNumId w:val="18"/>
  </w:num>
  <w:num w:numId="43">
    <w:abstractNumId w:val="40"/>
  </w:num>
  <w:num w:numId="44">
    <w:abstractNumId w:val="37"/>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20"/>
  <w:drawingGridHorizontalSpacing w:val="120"/>
  <w:displayHorizontalDrawingGridEvery w:val="2"/>
  <w:characterSpacingControl w:val="doNotCompress"/>
  <w:hdrShapeDefaults>
    <o:shapedefaults v:ext="edit" spidmax="6146">
      <o:colormenu v:ext="edit" strokecolor="none"/>
    </o:shapedefaults>
  </w:hdrShapeDefaults>
  <w:footnotePr>
    <w:footnote w:id="0"/>
    <w:footnote w:id="1"/>
  </w:footnotePr>
  <w:endnotePr>
    <w:endnote w:id="0"/>
    <w:endnote w:id="1"/>
  </w:endnotePr>
  <w:compat/>
  <w:rsids>
    <w:rsidRoot w:val="003122BA"/>
    <w:rsid w:val="00020D54"/>
    <w:rsid w:val="00027711"/>
    <w:rsid w:val="0003202E"/>
    <w:rsid w:val="00036067"/>
    <w:rsid w:val="00037758"/>
    <w:rsid w:val="00041328"/>
    <w:rsid w:val="00042FD1"/>
    <w:rsid w:val="00052347"/>
    <w:rsid w:val="00057D89"/>
    <w:rsid w:val="00062D1F"/>
    <w:rsid w:val="00065666"/>
    <w:rsid w:val="00073A84"/>
    <w:rsid w:val="00094481"/>
    <w:rsid w:val="000B296D"/>
    <w:rsid w:val="000B30BA"/>
    <w:rsid w:val="000B3F05"/>
    <w:rsid w:val="000B48B2"/>
    <w:rsid w:val="000B611A"/>
    <w:rsid w:val="000C32EF"/>
    <w:rsid w:val="000C34EC"/>
    <w:rsid w:val="000C781A"/>
    <w:rsid w:val="000D6E40"/>
    <w:rsid w:val="000D70B0"/>
    <w:rsid w:val="000E5BBC"/>
    <w:rsid w:val="000E6A68"/>
    <w:rsid w:val="000F075E"/>
    <w:rsid w:val="000F69EF"/>
    <w:rsid w:val="00102B1D"/>
    <w:rsid w:val="00104599"/>
    <w:rsid w:val="00104E02"/>
    <w:rsid w:val="0010790C"/>
    <w:rsid w:val="00110A57"/>
    <w:rsid w:val="001213D8"/>
    <w:rsid w:val="00142A7F"/>
    <w:rsid w:val="00150BC6"/>
    <w:rsid w:val="00157284"/>
    <w:rsid w:val="00166C27"/>
    <w:rsid w:val="00171535"/>
    <w:rsid w:val="00192CBF"/>
    <w:rsid w:val="001A03D5"/>
    <w:rsid w:val="001A1A1D"/>
    <w:rsid w:val="001A1C9E"/>
    <w:rsid w:val="001B1E19"/>
    <w:rsid w:val="001B4270"/>
    <w:rsid w:val="001C2789"/>
    <w:rsid w:val="001C7993"/>
    <w:rsid w:val="001C7BE4"/>
    <w:rsid w:val="001D6AD0"/>
    <w:rsid w:val="001E01EA"/>
    <w:rsid w:val="001E3862"/>
    <w:rsid w:val="001E4BC3"/>
    <w:rsid w:val="001E74F8"/>
    <w:rsid w:val="001F24C9"/>
    <w:rsid w:val="001F3701"/>
    <w:rsid w:val="001F6320"/>
    <w:rsid w:val="001F7BD5"/>
    <w:rsid w:val="00201081"/>
    <w:rsid w:val="0020359E"/>
    <w:rsid w:val="00204C04"/>
    <w:rsid w:val="00206872"/>
    <w:rsid w:val="00206B1F"/>
    <w:rsid w:val="0021028E"/>
    <w:rsid w:val="00220F07"/>
    <w:rsid w:val="002214C0"/>
    <w:rsid w:val="00221B3C"/>
    <w:rsid w:val="002243D3"/>
    <w:rsid w:val="00224B31"/>
    <w:rsid w:val="00231E96"/>
    <w:rsid w:val="00232A7B"/>
    <w:rsid w:val="002339A9"/>
    <w:rsid w:val="00241838"/>
    <w:rsid w:val="00251511"/>
    <w:rsid w:val="00255692"/>
    <w:rsid w:val="00257D0C"/>
    <w:rsid w:val="00260C57"/>
    <w:rsid w:val="00275652"/>
    <w:rsid w:val="00281AAE"/>
    <w:rsid w:val="002937BF"/>
    <w:rsid w:val="002A61EE"/>
    <w:rsid w:val="002B06DE"/>
    <w:rsid w:val="002B2E23"/>
    <w:rsid w:val="002B5487"/>
    <w:rsid w:val="002C16CD"/>
    <w:rsid w:val="002C1E39"/>
    <w:rsid w:val="002D1A60"/>
    <w:rsid w:val="002D7B35"/>
    <w:rsid w:val="002E55FF"/>
    <w:rsid w:val="002E704B"/>
    <w:rsid w:val="002F4075"/>
    <w:rsid w:val="002F670D"/>
    <w:rsid w:val="002F7A21"/>
    <w:rsid w:val="00303014"/>
    <w:rsid w:val="00303C21"/>
    <w:rsid w:val="003054DA"/>
    <w:rsid w:val="00311C16"/>
    <w:rsid w:val="003122BA"/>
    <w:rsid w:val="00323916"/>
    <w:rsid w:val="00326C73"/>
    <w:rsid w:val="00333E3D"/>
    <w:rsid w:val="003346B0"/>
    <w:rsid w:val="00334A53"/>
    <w:rsid w:val="003408FC"/>
    <w:rsid w:val="00355EF3"/>
    <w:rsid w:val="00357E47"/>
    <w:rsid w:val="003623CF"/>
    <w:rsid w:val="00367EC9"/>
    <w:rsid w:val="003729E4"/>
    <w:rsid w:val="003759E2"/>
    <w:rsid w:val="00381A65"/>
    <w:rsid w:val="00391364"/>
    <w:rsid w:val="00392B44"/>
    <w:rsid w:val="00392E54"/>
    <w:rsid w:val="003A2B32"/>
    <w:rsid w:val="003A63A3"/>
    <w:rsid w:val="003A7452"/>
    <w:rsid w:val="003B1B2C"/>
    <w:rsid w:val="003B3DEB"/>
    <w:rsid w:val="003C0B91"/>
    <w:rsid w:val="003C2FA8"/>
    <w:rsid w:val="003C61B9"/>
    <w:rsid w:val="003C7019"/>
    <w:rsid w:val="003D29F4"/>
    <w:rsid w:val="003D5813"/>
    <w:rsid w:val="003D6B7C"/>
    <w:rsid w:val="003D702F"/>
    <w:rsid w:val="003E240B"/>
    <w:rsid w:val="003E2727"/>
    <w:rsid w:val="003E6D14"/>
    <w:rsid w:val="003F0577"/>
    <w:rsid w:val="00410E5D"/>
    <w:rsid w:val="00412988"/>
    <w:rsid w:val="00424E9D"/>
    <w:rsid w:val="00425620"/>
    <w:rsid w:val="004317B6"/>
    <w:rsid w:val="004326AB"/>
    <w:rsid w:val="00433F63"/>
    <w:rsid w:val="0043635F"/>
    <w:rsid w:val="004379CD"/>
    <w:rsid w:val="00440B62"/>
    <w:rsid w:val="004554B0"/>
    <w:rsid w:val="004606A2"/>
    <w:rsid w:val="00462939"/>
    <w:rsid w:val="004656D2"/>
    <w:rsid w:val="0047242E"/>
    <w:rsid w:val="004753A8"/>
    <w:rsid w:val="00483B8D"/>
    <w:rsid w:val="00487142"/>
    <w:rsid w:val="004A36F7"/>
    <w:rsid w:val="004B5A75"/>
    <w:rsid w:val="004C5051"/>
    <w:rsid w:val="004D596B"/>
    <w:rsid w:val="004D5B0B"/>
    <w:rsid w:val="004E193A"/>
    <w:rsid w:val="004E7993"/>
    <w:rsid w:val="00502731"/>
    <w:rsid w:val="0050761C"/>
    <w:rsid w:val="00507F15"/>
    <w:rsid w:val="00514369"/>
    <w:rsid w:val="00520374"/>
    <w:rsid w:val="00522744"/>
    <w:rsid w:val="00525E50"/>
    <w:rsid w:val="00541A2D"/>
    <w:rsid w:val="00544560"/>
    <w:rsid w:val="00550FDC"/>
    <w:rsid w:val="005551BB"/>
    <w:rsid w:val="0056091B"/>
    <w:rsid w:val="00561DAF"/>
    <w:rsid w:val="005635E4"/>
    <w:rsid w:val="005637F7"/>
    <w:rsid w:val="00572772"/>
    <w:rsid w:val="005757B7"/>
    <w:rsid w:val="005802B9"/>
    <w:rsid w:val="00580A4A"/>
    <w:rsid w:val="005818FA"/>
    <w:rsid w:val="0058559A"/>
    <w:rsid w:val="00587F96"/>
    <w:rsid w:val="00596A7B"/>
    <w:rsid w:val="005A46EF"/>
    <w:rsid w:val="005A7EE2"/>
    <w:rsid w:val="005C02E6"/>
    <w:rsid w:val="005C1345"/>
    <w:rsid w:val="005C1863"/>
    <w:rsid w:val="005C6B6B"/>
    <w:rsid w:val="005E3711"/>
    <w:rsid w:val="005E38FF"/>
    <w:rsid w:val="005F1414"/>
    <w:rsid w:val="005F2C2D"/>
    <w:rsid w:val="005F304A"/>
    <w:rsid w:val="005F5543"/>
    <w:rsid w:val="00602D3B"/>
    <w:rsid w:val="00607401"/>
    <w:rsid w:val="006144BA"/>
    <w:rsid w:val="00616A81"/>
    <w:rsid w:val="00622340"/>
    <w:rsid w:val="0062284F"/>
    <w:rsid w:val="00625225"/>
    <w:rsid w:val="00627921"/>
    <w:rsid w:val="006304A6"/>
    <w:rsid w:val="006350C1"/>
    <w:rsid w:val="006424E4"/>
    <w:rsid w:val="00646984"/>
    <w:rsid w:val="00651527"/>
    <w:rsid w:val="0066352C"/>
    <w:rsid w:val="00664F70"/>
    <w:rsid w:val="00665716"/>
    <w:rsid w:val="006757CA"/>
    <w:rsid w:val="00683BFB"/>
    <w:rsid w:val="0068406F"/>
    <w:rsid w:val="00685EB7"/>
    <w:rsid w:val="00692CBE"/>
    <w:rsid w:val="00693840"/>
    <w:rsid w:val="00693FC0"/>
    <w:rsid w:val="00696570"/>
    <w:rsid w:val="00696B44"/>
    <w:rsid w:val="006A06BD"/>
    <w:rsid w:val="006A2965"/>
    <w:rsid w:val="006A6D01"/>
    <w:rsid w:val="006B3EE8"/>
    <w:rsid w:val="006C0C56"/>
    <w:rsid w:val="006D0998"/>
    <w:rsid w:val="006D0DB9"/>
    <w:rsid w:val="006D27DC"/>
    <w:rsid w:val="006D3AD5"/>
    <w:rsid w:val="006E0A49"/>
    <w:rsid w:val="006E386C"/>
    <w:rsid w:val="006E5253"/>
    <w:rsid w:val="006E6650"/>
    <w:rsid w:val="006E6D51"/>
    <w:rsid w:val="006F3620"/>
    <w:rsid w:val="006F4274"/>
    <w:rsid w:val="00701D06"/>
    <w:rsid w:val="00705150"/>
    <w:rsid w:val="00711FE7"/>
    <w:rsid w:val="00716113"/>
    <w:rsid w:val="00720384"/>
    <w:rsid w:val="00723DC2"/>
    <w:rsid w:val="0073191F"/>
    <w:rsid w:val="00731A0D"/>
    <w:rsid w:val="00733E4E"/>
    <w:rsid w:val="00737E55"/>
    <w:rsid w:val="00742A19"/>
    <w:rsid w:val="00743194"/>
    <w:rsid w:val="00745934"/>
    <w:rsid w:val="00755B74"/>
    <w:rsid w:val="00757777"/>
    <w:rsid w:val="00770CF2"/>
    <w:rsid w:val="00771D7E"/>
    <w:rsid w:val="007868A3"/>
    <w:rsid w:val="007871FD"/>
    <w:rsid w:val="0079116D"/>
    <w:rsid w:val="007915B0"/>
    <w:rsid w:val="00791F16"/>
    <w:rsid w:val="00793DA8"/>
    <w:rsid w:val="007A1924"/>
    <w:rsid w:val="007A2040"/>
    <w:rsid w:val="007B1FCE"/>
    <w:rsid w:val="007B67F4"/>
    <w:rsid w:val="007B6B84"/>
    <w:rsid w:val="007C1FB8"/>
    <w:rsid w:val="007C274B"/>
    <w:rsid w:val="007C39A0"/>
    <w:rsid w:val="007D361F"/>
    <w:rsid w:val="007D4289"/>
    <w:rsid w:val="007D59A6"/>
    <w:rsid w:val="007E6921"/>
    <w:rsid w:val="007E6EC4"/>
    <w:rsid w:val="007E75D6"/>
    <w:rsid w:val="007F129E"/>
    <w:rsid w:val="008038F8"/>
    <w:rsid w:val="00803BF8"/>
    <w:rsid w:val="0080448D"/>
    <w:rsid w:val="00807029"/>
    <w:rsid w:val="00820FE1"/>
    <w:rsid w:val="0082277C"/>
    <w:rsid w:val="00824074"/>
    <w:rsid w:val="008262FB"/>
    <w:rsid w:val="00830F8B"/>
    <w:rsid w:val="00833239"/>
    <w:rsid w:val="008403F2"/>
    <w:rsid w:val="00846C2D"/>
    <w:rsid w:val="0084711B"/>
    <w:rsid w:val="00850B51"/>
    <w:rsid w:val="00857ABA"/>
    <w:rsid w:val="00862123"/>
    <w:rsid w:val="008645C6"/>
    <w:rsid w:val="008659B5"/>
    <w:rsid w:val="00876EE5"/>
    <w:rsid w:val="00884335"/>
    <w:rsid w:val="0089275B"/>
    <w:rsid w:val="00897D44"/>
    <w:rsid w:val="008A2F54"/>
    <w:rsid w:val="008A6E78"/>
    <w:rsid w:val="008B1A4C"/>
    <w:rsid w:val="008B25BD"/>
    <w:rsid w:val="008B3B9A"/>
    <w:rsid w:val="008B5F0A"/>
    <w:rsid w:val="008C4362"/>
    <w:rsid w:val="008C4C03"/>
    <w:rsid w:val="008C714C"/>
    <w:rsid w:val="008D71B8"/>
    <w:rsid w:val="008E189C"/>
    <w:rsid w:val="008E7160"/>
    <w:rsid w:val="008F14C5"/>
    <w:rsid w:val="00904BA2"/>
    <w:rsid w:val="00911027"/>
    <w:rsid w:val="0091426C"/>
    <w:rsid w:val="00914E41"/>
    <w:rsid w:val="009161E6"/>
    <w:rsid w:val="0092341F"/>
    <w:rsid w:val="0092500F"/>
    <w:rsid w:val="0092544E"/>
    <w:rsid w:val="00932727"/>
    <w:rsid w:val="00944EC0"/>
    <w:rsid w:val="00946708"/>
    <w:rsid w:val="0095268A"/>
    <w:rsid w:val="00954A2F"/>
    <w:rsid w:val="009574F0"/>
    <w:rsid w:val="00961C9F"/>
    <w:rsid w:val="00966671"/>
    <w:rsid w:val="00981674"/>
    <w:rsid w:val="0098524B"/>
    <w:rsid w:val="009872CC"/>
    <w:rsid w:val="00994A24"/>
    <w:rsid w:val="009A4D03"/>
    <w:rsid w:val="009A5787"/>
    <w:rsid w:val="009A6C16"/>
    <w:rsid w:val="009A7B70"/>
    <w:rsid w:val="009C1060"/>
    <w:rsid w:val="009C4577"/>
    <w:rsid w:val="009D0C0B"/>
    <w:rsid w:val="009E577C"/>
    <w:rsid w:val="009F0024"/>
    <w:rsid w:val="009F2A68"/>
    <w:rsid w:val="009F5132"/>
    <w:rsid w:val="00A016AE"/>
    <w:rsid w:val="00A04887"/>
    <w:rsid w:val="00A106C3"/>
    <w:rsid w:val="00A14228"/>
    <w:rsid w:val="00A15A26"/>
    <w:rsid w:val="00A17450"/>
    <w:rsid w:val="00A23021"/>
    <w:rsid w:val="00A437A4"/>
    <w:rsid w:val="00A44964"/>
    <w:rsid w:val="00A50415"/>
    <w:rsid w:val="00A51AE7"/>
    <w:rsid w:val="00A53156"/>
    <w:rsid w:val="00A532CC"/>
    <w:rsid w:val="00A57B32"/>
    <w:rsid w:val="00A67929"/>
    <w:rsid w:val="00A755E7"/>
    <w:rsid w:val="00A816F5"/>
    <w:rsid w:val="00A82B15"/>
    <w:rsid w:val="00A87EE9"/>
    <w:rsid w:val="00AA10A7"/>
    <w:rsid w:val="00AA3FF0"/>
    <w:rsid w:val="00AA4CB2"/>
    <w:rsid w:val="00AA500F"/>
    <w:rsid w:val="00AA53A4"/>
    <w:rsid w:val="00AA5C33"/>
    <w:rsid w:val="00AC3AFE"/>
    <w:rsid w:val="00AC6684"/>
    <w:rsid w:val="00AD32C8"/>
    <w:rsid w:val="00AD34EA"/>
    <w:rsid w:val="00AD6C54"/>
    <w:rsid w:val="00AE2618"/>
    <w:rsid w:val="00AE2FB1"/>
    <w:rsid w:val="00AF0188"/>
    <w:rsid w:val="00AF43BB"/>
    <w:rsid w:val="00AF5BBA"/>
    <w:rsid w:val="00B060B4"/>
    <w:rsid w:val="00B16DFE"/>
    <w:rsid w:val="00B24991"/>
    <w:rsid w:val="00B26074"/>
    <w:rsid w:val="00B34C86"/>
    <w:rsid w:val="00B37D96"/>
    <w:rsid w:val="00B428AA"/>
    <w:rsid w:val="00B4742D"/>
    <w:rsid w:val="00B5296F"/>
    <w:rsid w:val="00B52D1B"/>
    <w:rsid w:val="00B53509"/>
    <w:rsid w:val="00B63D61"/>
    <w:rsid w:val="00B75983"/>
    <w:rsid w:val="00B765F2"/>
    <w:rsid w:val="00B80C4F"/>
    <w:rsid w:val="00B83EFF"/>
    <w:rsid w:val="00B843C1"/>
    <w:rsid w:val="00B86BE0"/>
    <w:rsid w:val="00BA6278"/>
    <w:rsid w:val="00BB1931"/>
    <w:rsid w:val="00BB2069"/>
    <w:rsid w:val="00BB57AF"/>
    <w:rsid w:val="00BB6B02"/>
    <w:rsid w:val="00BC50AB"/>
    <w:rsid w:val="00BC57A6"/>
    <w:rsid w:val="00BC72C1"/>
    <w:rsid w:val="00BD0D03"/>
    <w:rsid w:val="00BD36D0"/>
    <w:rsid w:val="00BD42AA"/>
    <w:rsid w:val="00BD6B9F"/>
    <w:rsid w:val="00BF2378"/>
    <w:rsid w:val="00C07AF1"/>
    <w:rsid w:val="00C16918"/>
    <w:rsid w:val="00C16B6B"/>
    <w:rsid w:val="00C26DC8"/>
    <w:rsid w:val="00C27FAD"/>
    <w:rsid w:val="00C30C8D"/>
    <w:rsid w:val="00C31122"/>
    <w:rsid w:val="00C31AC6"/>
    <w:rsid w:val="00C33A3D"/>
    <w:rsid w:val="00C36EFE"/>
    <w:rsid w:val="00C4571C"/>
    <w:rsid w:val="00C515E1"/>
    <w:rsid w:val="00C5240B"/>
    <w:rsid w:val="00C52F3D"/>
    <w:rsid w:val="00C5455F"/>
    <w:rsid w:val="00C54F59"/>
    <w:rsid w:val="00C64172"/>
    <w:rsid w:val="00C93ED7"/>
    <w:rsid w:val="00CA0B52"/>
    <w:rsid w:val="00CA656F"/>
    <w:rsid w:val="00CB121E"/>
    <w:rsid w:val="00CB3201"/>
    <w:rsid w:val="00CB335E"/>
    <w:rsid w:val="00CB4E17"/>
    <w:rsid w:val="00CC0B81"/>
    <w:rsid w:val="00CC0BBD"/>
    <w:rsid w:val="00CC2642"/>
    <w:rsid w:val="00CC335A"/>
    <w:rsid w:val="00CC5703"/>
    <w:rsid w:val="00CC5D07"/>
    <w:rsid w:val="00CC5D16"/>
    <w:rsid w:val="00CC74AE"/>
    <w:rsid w:val="00CD6C35"/>
    <w:rsid w:val="00CE20D4"/>
    <w:rsid w:val="00D00368"/>
    <w:rsid w:val="00D07253"/>
    <w:rsid w:val="00D17B3A"/>
    <w:rsid w:val="00D22569"/>
    <w:rsid w:val="00D2409D"/>
    <w:rsid w:val="00D36D31"/>
    <w:rsid w:val="00D37A24"/>
    <w:rsid w:val="00D42EE9"/>
    <w:rsid w:val="00D44D9E"/>
    <w:rsid w:val="00D5632B"/>
    <w:rsid w:val="00D62021"/>
    <w:rsid w:val="00D62864"/>
    <w:rsid w:val="00D62BEB"/>
    <w:rsid w:val="00D638F8"/>
    <w:rsid w:val="00D85EDE"/>
    <w:rsid w:val="00D87497"/>
    <w:rsid w:val="00D8758E"/>
    <w:rsid w:val="00D955C9"/>
    <w:rsid w:val="00DA251F"/>
    <w:rsid w:val="00DA3C4D"/>
    <w:rsid w:val="00DB1181"/>
    <w:rsid w:val="00DB674D"/>
    <w:rsid w:val="00DC1100"/>
    <w:rsid w:val="00DC20C8"/>
    <w:rsid w:val="00DC413D"/>
    <w:rsid w:val="00DC5208"/>
    <w:rsid w:val="00DD0754"/>
    <w:rsid w:val="00DD49A8"/>
    <w:rsid w:val="00DE5951"/>
    <w:rsid w:val="00DE6766"/>
    <w:rsid w:val="00DE7CAB"/>
    <w:rsid w:val="00DF0F5C"/>
    <w:rsid w:val="00DF5C25"/>
    <w:rsid w:val="00E0187B"/>
    <w:rsid w:val="00E04ECE"/>
    <w:rsid w:val="00E11242"/>
    <w:rsid w:val="00E12158"/>
    <w:rsid w:val="00E1723C"/>
    <w:rsid w:val="00E47774"/>
    <w:rsid w:val="00E54B2B"/>
    <w:rsid w:val="00E62713"/>
    <w:rsid w:val="00E703D2"/>
    <w:rsid w:val="00E80717"/>
    <w:rsid w:val="00E814BE"/>
    <w:rsid w:val="00E83F15"/>
    <w:rsid w:val="00E85C97"/>
    <w:rsid w:val="00E86513"/>
    <w:rsid w:val="00E93B87"/>
    <w:rsid w:val="00EA32C8"/>
    <w:rsid w:val="00EA45B3"/>
    <w:rsid w:val="00EB0BD0"/>
    <w:rsid w:val="00EC3BCB"/>
    <w:rsid w:val="00EE1808"/>
    <w:rsid w:val="00F00907"/>
    <w:rsid w:val="00F109B7"/>
    <w:rsid w:val="00F17ABE"/>
    <w:rsid w:val="00F2086D"/>
    <w:rsid w:val="00F31EFF"/>
    <w:rsid w:val="00F33895"/>
    <w:rsid w:val="00F3748C"/>
    <w:rsid w:val="00F43BEC"/>
    <w:rsid w:val="00F43C62"/>
    <w:rsid w:val="00F476C1"/>
    <w:rsid w:val="00F5007B"/>
    <w:rsid w:val="00F50E67"/>
    <w:rsid w:val="00F53299"/>
    <w:rsid w:val="00F53AB8"/>
    <w:rsid w:val="00F54189"/>
    <w:rsid w:val="00F5426B"/>
    <w:rsid w:val="00F56271"/>
    <w:rsid w:val="00F646F5"/>
    <w:rsid w:val="00F8323E"/>
    <w:rsid w:val="00F83D47"/>
    <w:rsid w:val="00F95F53"/>
    <w:rsid w:val="00FA1319"/>
    <w:rsid w:val="00FA1585"/>
    <w:rsid w:val="00FA30D6"/>
    <w:rsid w:val="00FD165E"/>
    <w:rsid w:val="00FD5F0D"/>
    <w:rsid w:val="00FE304F"/>
    <w:rsid w:val="00FE729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A6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B11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9574F0"/>
    <w:pPr>
      <w:spacing w:line="360" w:lineRule="auto"/>
      <w:jc w:val="center"/>
    </w:pPr>
    <w:rPr>
      <w:rFonts w:ascii="Tahoma" w:hAnsi="Tahoma" w:cs="Tahoma"/>
      <w:b/>
      <w:lang w:val="id-ID"/>
    </w:rPr>
  </w:style>
  <w:style w:type="paragraph" w:styleId="Header">
    <w:name w:val="header"/>
    <w:basedOn w:val="Normal"/>
    <w:rsid w:val="00D5632B"/>
    <w:pPr>
      <w:tabs>
        <w:tab w:val="center" w:pos="4320"/>
        <w:tab w:val="right" w:pos="8640"/>
      </w:tabs>
    </w:pPr>
  </w:style>
  <w:style w:type="paragraph" w:styleId="Footer">
    <w:name w:val="footer"/>
    <w:basedOn w:val="Normal"/>
    <w:link w:val="FooterChar"/>
    <w:uiPriority w:val="99"/>
    <w:rsid w:val="00D5632B"/>
    <w:pPr>
      <w:tabs>
        <w:tab w:val="center" w:pos="4320"/>
        <w:tab w:val="right" w:pos="8640"/>
      </w:tabs>
    </w:pPr>
  </w:style>
  <w:style w:type="character" w:styleId="PageNumber">
    <w:name w:val="page number"/>
    <w:basedOn w:val="DefaultParagraphFont"/>
    <w:rsid w:val="00D5632B"/>
  </w:style>
  <w:style w:type="paragraph" w:styleId="BodyText">
    <w:name w:val="Body Text"/>
    <w:basedOn w:val="Normal"/>
    <w:link w:val="BodyTextChar"/>
    <w:rsid w:val="009A4D03"/>
    <w:pPr>
      <w:spacing w:after="120"/>
    </w:pPr>
  </w:style>
  <w:style w:type="character" w:customStyle="1" w:styleId="BodyTextChar">
    <w:name w:val="Body Text Char"/>
    <w:basedOn w:val="DefaultParagraphFont"/>
    <w:link w:val="BodyText"/>
    <w:rsid w:val="009A4D03"/>
    <w:rPr>
      <w:sz w:val="24"/>
      <w:szCs w:val="24"/>
    </w:rPr>
  </w:style>
  <w:style w:type="paragraph" w:customStyle="1" w:styleId="Default">
    <w:name w:val="Default"/>
    <w:rsid w:val="000E5BBC"/>
    <w:pPr>
      <w:autoSpaceDE w:val="0"/>
      <w:autoSpaceDN w:val="0"/>
      <w:adjustRightInd w:val="0"/>
    </w:pPr>
    <w:rPr>
      <w:rFonts w:ascii="Garamond" w:hAnsi="Garamond" w:cs="Garamond"/>
      <w:color w:val="000000"/>
      <w:sz w:val="24"/>
      <w:szCs w:val="24"/>
    </w:rPr>
  </w:style>
  <w:style w:type="character" w:customStyle="1" w:styleId="TitleChar">
    <w:name w:val="Title Char"/>
    <w:basedOn w:val="DefaultParagraphFont"/>
    <w:link w:val="Title"/>
    <w:uiPriority w:val="99"/>
    <w:rsid w:val="000E5BBC"/>
    <w:rPr>
      <w:rFonts w:ascii="Tahoma" w:hAnsi="Tahoma" w:cs="Tahoma"/>
      <w:b/>
      <w:sz w:val="24"/>
      <w:szCs w:val="24"/>
      <w:lang w:val="id-ID"/>
    </w:rPr>
  </w:style>
  <w:style w:type="paragraph" w:styleId="ListParagraph">
    <w:name w:val="List Paragraph"/>
    <w:basedOn w:val="Normal"/>
    <w:link w:val="ListParagraphChar"/>
    <w:uiPriority w:val="34"/>
    <w:qFormat/>
    <w:rsid w:val="004B5A75"/>
    <w:pPr>
      <w:ind w:left="720"/>
    </w:pPr>
  </w:style>
  <w:style w:type="paragraph" w:styleId="BodyTextIndent2">
    <w:name w:val="Body Text Indent 2"/>
    <w:basedOn w:val="Normal"/>
    <w:link w:val="BodyTextIndent2Char"/>
    <w:uiPriority w:val="99"/>
    <w:semiHidden/>
    <w:unhideWhenUsed/>
    <w:rsid w:val="00B765F2"/>
    <w:pPr>
      <w:spacing w:after="120" w:line="480" w:lineRule="auto"/>
      <w:ind w:left="360"/>
    </w:pPr>
  </w:style>
  <w:style w:type="character" w:customStyle="1" w:styleId="BodyTextIndent2Char">
    <w:name w:val="Body Text Indent 2 Char"/>
    <w:basedOn w:val="DefaultParagraphFont"/>
    <w:link w:val="BodyTextIndent2"/>
    <w:uiPriority w:val="99"/>
    <w:semiHidden/>
    <w:rsid w:val="00B765F2"/>
    <w:rPr>
      <w:sz w:val="24"/>
      <w:szCs w:val="24"/>
    </w:rPr>
  </w:style>
  <w:style w:type="character" w:customStyle="1" w:styleId="nw1">
    <w:name w:val="nw1"/>
    <w:basedOn w:val="DefaultParagraphFont"/>
    <w:rsid w:val="00B765F2"/>
  </w:style>
  <w:style w:type="character" w:customStyle="1" w:styleId="ListParagraphChar">
    <w:name w:val="List Paragraph Char"/>
    <w:basedOn w:val="DefaultParagraphFont"/>
    <w:link w:val="ListParagraph"/>
    <w:uiPriority w:val="34"/>
    <w:locked/>
    <w:rsid w:val="00507F15"/>
    <w:rPr>
      <w:sz w:val="24"/>
      <w:szCs w:val="24"/>
    </w:rPr>
  </w:style>
  <w:style w:type="character" w:customStyle="1" w:styleId="FooterChar">
    <w:name w:val="Footer Char"/>
    <w:basedOn w:val="DefaultParagraphFont"/>
    <w:link w:val="Footer"/>
    <w:uiPriority w:val="99"/>
    <w:rsid w:val="00664F70"/>
    <w:rPr>
      <w:sz w:val="24"/>
      <w:szCs w:val="24"/>
    </w:rPr>
  </w:style>
</w:styles>
</file>

<file path=word/webSettings.xml><?xml version="1.0" encoding="utf-8"?>
<w:webSettings xmlns:r="http://schemas.openxmlformats.org/officeDocument/2006/relationships" xmlns:w="http://schemas.openxmlformats.org/wordprocessingml/2006/main">
  <w:divs>
    <w:div w:id="77795138">
      <w:bodyDiv w:val="1"/>
      <w:marLeft w:val="0"/>
      <w:marRight w:val="0"/>
      <w:marTop w:val="0"/>
      <w:marBottom w:val="0"/>
      <w:divBdr>
        <w:top w:val="none" w:sz="0" w:space="0" w:color="auto"/>
        <w:left w:val="none" w:sz="0" w:space="0" w:color="auto"/>
        <w:bottom w:val="none" w:sz="0" w:space="0" w:color="auto"/>
        <w:right w:val="none" w:sz="0" w:space="0" w:color="auto"/>
      </w:divBdr>
    </w:div>
    <w:div w:id="286863102">
      <w:bodyDiv w:val="1"/>
      <w:marLeft w:val="0"/>
      <w:marRight w:val="0"/>
      <w:marTop w:val="0"/>
      <w:marBottom w:val="0"/>
      <w:divBdr>
        <w:top w:val="none" w:sz="0" w:space="0" w:color="auto"/>
        <w:left w:val="none" w:sz="0" w:space="0" w:color="auto"/>
        <w:bottom w:val="none" w:sz="0" w:space="0" w:color="auto"/>
        <w:right w:val="none" w:sz="0" w:space="0" w:color="auto"/>
      </w:divBdr>
    </w:div>
    <w:div w:id="540365163">
      <w:bodyDiv w:val="1"/>
      <w:marLeft w:val="0"/>
      <w:marRight w:val="0"/>
      <w:marTop w:val="0"/>
      <w:marBottom w:val="0"/>
      <w:divBdr>
        <w:top w:val="none" w:sz="0" w:space="0" w:color="auto"/>
        <w:left w:val="none" w:sz="0" w:space="0" w:color="auto"/>
        <w:bottom w:val="none" w:sz="0" w:space="0" w:color="auto"/>
        <w:right w:val="none" w:sz="0" w:space="0" w:color="auto"/>
      </w:divBdr>
      <w:divsChild>
        <w:div w:id="295260316">
          <w:marLeft w:val="0"/>
          <w:marRight w:val="0"/>
          <w:marTop w:val="0"/>
          <w:marBottom w:val="0"/>
          <w:divBdr>
            <w:top w:val="none" w:sz="0" w:space="0" w:color="auto"/>
            <w:left w:val="none" w:sz="0" w:space="0" w:color="auto"/>
            <w:bottom w:val="none" w:sz="0" w:space="0" w:color="auto"/>
            <w:right w:val="none" w:sz="0" w:space="0" w:color="auto"/>
          </w:divBdr>
          <w:divsChild>
            <w:div w:id="11761656">
              <w:marLeft w:val="0"/>
              <w:marRight w:val="0"/>
              <w:marTop w:val="0"/>
              <w:marBottom w:val="0"/>
              <w:divBdr>
                <w:top w:val="none" w:sz="0" w:space="0" w:color="auto"/>
                <w:left w:val="none" w:sz="0" w:space="0" w:color="auto"/>
                <w:bottom w:val="none" w:sz="0" w:space="0" w:color="auto"/>
                <w:right w:val="none" w:sz="0" w:space="0" w:color="auto"/>
              </w:divBdr>
            </w:div>
            <w:div w:id="511721209">
              <w:marLeft w:val="0"/>
              <w:marRight w:val="0"/>
              <w:marTop w:val="0"/>
              <w:marBottom w:val="0"/>
              <w:divBdr>
                <w:top w:val="none" w:sz="0" w:space="0" w:color="auto"/>
                <w:left w:val="none" w:sz="0" w:space="0" w:color="auto"/>
                <w:bottom w:val="none" w:sz="0" w:space="0" w:color="auto"/>
                <w:right w:val="none" w:sz="0" w:space="0" w:color="auto"/>
              </w:divBdr>
            </w:div>
            <w:div w:id="984317784">
              <w:marLeft w:val="0"/>
              <w:marRight w:val="0"/>
              <w:marTop w:val="0"/>
              <w:marBottom w:val="0"/>
              <w:divBdr>
                <w:top w:val="none" w:sz="0" w:space="0" w:color="auto"/>
                <w:left w:val="none" w:sz="0" w:space="0" w:color="auto"/>
                <w:bottom w:val="none" w:sz="0" w:space="0" w:color="auto"/>
                <w:right w:val="none" w:sz="0" w:space="0" w:color="auto"/>
              </w:divBdr>
            </w:div>
            <w:div w:id="1163273370">
              <w:marLeft w:val="0"/>
              <w:marRight w:val="0"/>
              <w:marTop w:val="0"/>
              <w:marBottom w:val="0"/>
              <w:divBdr>
                <w:top w:val="none" w:sz="0" w:space="0" w:color="auto"/>
                <w:left w:val="none" w:sz="0" w:space="0" w:color="auto"/>
                <w:bottom w:val="none" w:sz="0" w:space="0" w:color="auto"/>
                <w:right w:val="none" w:sz="0" w:space="0" w:color="auto"/>
              </w:divBdr>
            </w:div>
            <w:div w:id="1260216102">
              <w:marLeft w:val="0"/>
              <w:marRight w:val="0"/>
              <w:marTop w:val="0"/>
              <w:marBottom w:val="0"/>
              <w:divBdr>
                <w:top w:val="none" w:sz="0" w:space="0" w:color="auto"/>
                <w:left w:val="none" w:sz="0" w:space="0" w:color="auto"/>
                <w:bottom w:val="none" w:sz="0" w:space="0" w:color="auto"/>
                <w:right w:val="none" w:sz="0" w:space="0" w:color="auto"/>
              </w:divBdr>
            </w:div>
            <w:div w:id="1689260780">
              <w:marLeft w:val="0"/>
              <w:marRight w:val="0"/>
              <w:marTop w:val="0"/>
              <w:marBottom w:val="0"/>
              <w:divBdr>
                <w:top w:val="none" w:sz="0" w:space="0" w:color="auto"/>
                <w:left w:val="none" w:sz="0" w:space="0" w:color="auto"/>
                <w:bottom w:val="none" w:sz="0" w:space="0" w:color="auto"/>
                <w:right w:val="none" w:sz="0" w:space="0" w:color="auto"/>
              </w:divBdr>
            </w:div>
            <w:div w:id="1746492888">
              <w:marLeft w:val="0"/>
              <w:marRight w:val="0"/>
              <w:marTop w:val="0"/>
              <w:marBottom w:val="0"/>
              <w:divBdr>
                <w:top w:val="none" w:sz="0" w:space="0" w:color="auto"/>
                <w:left w:val="none" w:sz="0" w:space="0" w:color="auto"/>
                <w:bottom w:val="none" w:sz="0" w:space="0" w:color="auto"/>
                <w:right w:val="none" w:sz="0" w:space="0" w:color="auto"/>
              </w:divBdr>
            </w:div>
            <w:div w:id="2000111557">
              <w:marLeft w:val="0"/>
              <w:marRight w:val="0"/>
              <w:marTop w:val="0"/>
              <w:marBottom w:val="0"/>
              <w:divBdr>
                <w:top w:val="none" w:sz="0" w:space="0" w:color="auto"/>
                <w:left w:val="none" w:sz="0" w:space="0" w:color="auto"/>
                <w:bottom w:val="none" w:sz="0" w:space="0" w:color="auto"/>
                <w:right w:val="none" w:sz="0" w:space="0" w:color="auto"/>
              </w:divBdr>
            </w:div>
            <w:div w:id="20038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3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2C0AB-20BB-4590-9803-F89BC834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8</Pages>
  <Words>2593</Words>
  <Characters>14783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BAB II</vt:lpstr>
    </vt:vector>
  </TitlesOfParts>
  <Company>Pc</Company>
  <LinksUpToDate>false</LinksUpToDate>
  <CharactersWithSpaces>17342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dc:title>
  <dc:creator>User</dc:creator>
  <cp:lastModifiedBy>TAPEM</cp:lastModifiedBy>
  <cp:revision>6</cp:revision>
  <cp:lastPrinted>2017-03-28T17:43:00Z</cp:lastPrinted>
  <dcterms:created xsi:type="dcterms:W3CDTF">2012-03-13T08:02:00Z</dcterms:created>
  <dcterms:modified xsi:type="dcterms:W3CDTF">2017-03-28T18:02:00Z</dcterms:modified>
</cp:coreProperties>
</file>